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02" w:rsidRPr="00360E02" w:rsidRDefault="00360E02" w:rsidP="00360E02">
      <w:pPr>
        <w:pStyle w:val="a4"/>
        <w:spacing w:line="276" w:lineRule="auto"/>
        <w:ind w:firstLine="708"/>
        <w:jc w:val="center"/>
        <w:rPr>
          <w:rStyle w:val="c0"/>
          <w:rFonts w:ascii="Times New Roman" w:hAnsi="Times New Roman" w:cs="Times New Roman"/>
          <w:b/>
          <w:sz w:val="28"/>
          <w:szCs w:val="28"/>
        </w:rPr>
      </w:pPr>
      <w:r w:rsidRPr="00360E02">
        <w:rPr>
          <w:rStyle w:val="c0"/>
          <w:rFonts w:ascii="Times New Roman" w:hAnsi="Times New Roman" w:cs="Times New Roman"/>
          <w:b/>
          <w:sz w:val="28"/>
          <w:szCs w:val="28"/>
        </w:rPr>
        <w:t>Технологии лингвистического обучения</w:t>
      </w:r>
    </w:p>
    <w:p w:rsidR="005C337C" w:rsidRPr="005C337C" w:rsidRDefault="005C337C" w:rsidP="00360E02">
      <w:pPr>
        <w:pStyle w:val="a4"/>
        <w:spacing w:line="276" w:lineRule="auto"/>
        <w:ind w:firstLine="708"/>
        <w:jc w:val="right"/>
        <w:rPr>
          <w:rStyle w:val="c0"/>
          <w:rFonts w:ascii="Times New Roman" w:hAnsi="Times New Roman" w:cs="Times New Roman"/>
          <w:i/>
          <w:sz w:val="28"/>
          <w:szCs w:val="28"/>
        </w:rPr>
      </w:pPr>
      <w:r w:rsidRPr="005C337C">
        <w:rPr>
          <w:rStyle w:val="c0"/>
          <w:rFonts w:ascii="Times New Roman" w:hAnsi="Times New Roman" w:cs="Times New Roman"/>
          <w:i/>
          <w:sz w:val="28"/>
          <w:szCs w:val="28"/>
        </w:rPr>
        <w:t>Учитель английского языка</w:t>
      </w:r>
    </w:p>
    <w:p w:rsidR="00360E02" w:rsidRPr="005C337C" w:rsidRDefault="00360E02" w:rsidP="00360E02">
      <w:pPr>
        <w:pStyle w:val="a4"/>
        <w:spacing w:line="276" w:lineRule="auto"/>
        <w:ind w:firstLine="708"/>
        <w:jc w:val="right"/>
        <w:rPr>
          <w:rStyle w:val="c0"/>
          <w:rFonts w:ascii="Times New Roman" w:hAnsi="Times New Roman" w:cs="Times New Roman"/>
          <w:i/>
          <w:sz w:val="28"/>
          <w:szCs w:val="28"/>
        </w:rPr>
      </w:pPr>
      <w:r w:rsidRPr="005C337C">
        <w:rPr>
          <w:rStyle w:val="c0"/>
          <w:rFonts w:ascii="Times New Roman" w:hAnsi="Times New Roman" w:cs="Times New Roman"/>
          <w:i/>
          <w:sz w:val="28"/>
          <w:szCs w:val="28"/>
        </w:rPr>
        <w:t>Е.В. Маткова</w:t>
      </w:r>
    </w:p>
    <w:p w:rsidR="00360E02" w:rsidRDefault="00360E02" w:rsidP="003544CC">
      <w:pPr>
        <w:pStyle w:val="a4"/>
        <w:spacing w:line="276" w:lineRule="auto"/>
        <w:ind w:firstLine="708"/>
        <w:jc w:val="both"/>
        <w:rPr>
          <w:rStyle w:val="c0"/>
          <w:rFonts w:ascii="Times New Roman" w:hAnsi="Times New Roman" w:cs="Times New Roman"/>
          <w:sz w:val="28"/>
          <w:szCs w:val="28"/>
        </w:rPr>
      </w:pPr>
    </w:p>
    <w:p w:rsidR="008C20C4" w:rsidRPr="003544CC" w:rsidRDefault="00016B11" w:rsidP="003544CC">
      <w:pPr>
        <w:pStyle w:val="a4"/>
        <w:spacing w:line="276" w:lineRule="auto"/>
        <w:ind w:firstLine="708"/>
        <w:jc w:val="both"/>
        <w:rPr>
          <w:rStyle w:val="c1"/>
          <w:rFonts w:ascii="Times New Roman" w:hAnsi="Times New Roman" w:cs="Times New Roman"/>
          <w:sz w:val="28"/>
          <w:szCs w:val="28"/>
        </w:rPr>
      </w:pPr>
      <w:r w:rsidRPr="003544CC">
        <w:rPr>
          <w:rStyle w:val="c0"/>
          <w:rFonts w:ascii="Times New Roman" w:hAnsi="Times New Roman" w:cs="Times New Roman"/>
          <w:sz w:val="28"/>
          <w:szCs w:val="28"/>
        </w:rPr>
        <w:t>Современные формы</w:t>
      </w:r>
      <w:r w:rsidRPr="003544CC">
        <w:rPr>
          <w:rStyle w:val="c1"/>
          <w:rFonts w:ascii="Times New Roman" w:hAnsi="Times New Roman" w:cs="Times New Roman"/>
          <w:sz w:val="28"/>
          <w:szCs w:val="28"/>
        </w:rPr>
        <w:t xml:space="preserve"> обучения характеризуются высокой коммуникативной возможностью и активным включением учащихся в учебную деятельность, активизируют потенциал знаний и умений навыков говорения и </w:t>
      </w:r>
      <w:proofErr w:type="spellStart"/>
      <w:r w:rsidRPr="003544CC">
        <w:rPr>
          <w:rStyle w:val="c1"/>
          <w:rFonts w:ascii="Times New Roman" w:hAnsi="Times New Roman" w:cs="Times New Roman"/>
          <w:sz w:val="28"/>
          <w:szCs w:val="28"/>
        </w:rPr>
        <w:t>аудирования</w:t>
      </w:r>
      <w:proofErr w:type="spellEnd"/>
      <w:r w:rsidRPr="003544CC">
        <w:rPr>
          <w:rStyle w:val="c1"/>
          <w:rFonts w:ascii="Times New Roman" w:hAnsi="Times New Roman" w:cs="Times New Roman"/>
          <w:sz w:val="28"/>
          <w:szCs w:val="28"/>
        </w:rPr>
        <w:t xml:space="preserve">, эффективно развивают навыки коммуникативной компетенции учащихся. Это способствует адаптации к современным социальным условиям, т.к. обществу нужны люди, быстро ориентирующиеся в современном мире, самостоятельные и инициативные, достигающие успеха в своей деятельности. </w:t>
      </w:r>
    </w:p>
    <w:p w:rsidR="00016B11" w:rsidRPr="003544CC" w:rsidRDefault="00016B11" w:rsidP="003544CC">
      <w:pPr>
        <w:pStyle w:val="a4"/>
        <w:spacing w:line="276" w:lineRule="auto"/>
        <w:ind w:firstLine="708"/>
        <w:jc w:val="both"/>
        <w:rPr>
          <w:rStyle w:val="c1"/>
          <w:rFonts w:ascii="Times New Roman" w:hAnsi="Times New Roman" w:cs="Times New Roman"/>
          <w:sz w:val="28"/>
          <w:szCs w:val="28"/>
        </w:rPr>
      </w:pPr>
      <w:r w:rsidRPr="003544CC">
        <w:rPr>
          <w:rStyle w:val="c1"/>
          <w:rFonts w:ascii="Times New Roman" w:hAnsi="Times New Roman" w:cs="Times New Roman"/>
          <w:sz w:val="28"/>
          <w:szCs w:val="28"/>
        </w:rPr>
        <w:t xml:space="preserve">В основе любой инновационной деятельности лежит творческое начало. Творческая деятельность предполагает развитие эмоциональной и интеллектуальной сфер личности. Это </w:t>
      </w:r>
      <w:r w:rsidRPr="003544CC">
        <w:rPr>
          <w:rStyle w:val="c0"/>
          <w:rFonts w:ascii="Times New Roman" w:hAnsi="Times New Roman" w:cs="Times New Roman"/>
          <w:sz w:val="28"/>
          <w:szCs w:val="28"/>
        </w:rPr>
        <w:t>одна из главных</w:t>
      </w:r>
      <w:r w:rsidRPr="003544CC">
        <w:rPr>
          <w:rStyle w:val="c1"/>
          <w:rFonts w:ascii="Times New Roman" w:hAnsi="Times New Roman" w:cs="Times New Roman"/>
          <w:sz w:val="28"/>
          <w:szCs w:val="28"/>
        </w:rPr>
        <w:t> </w:t>
      </w:r>
      <w:r w:rsidRPr="003544CC">
        <w:rPr>
          <w:rStyle w:val="c0"/>
          <w:rFonts w:ascii="Times New Roman" w:hAnsi="Times New Roman" w:cs="Times New Roman"/>
          <w:sz w:val="28"/>
          <w:szCs w:val="28"/>
        </w:rPr>
        <w:t>задач</w:t>
      </w:r>
      <w:r w:rsidRPr="003544CC">
        <w:rPr>
          <w:rStyle w:val="c1"/>
          <w:rFonts w:ascii="Times New Roman" w:hAnsi="Times New Roman" w:cs="Times New Roman"/>
          <w:sz w:val="28"/>
          <w:szCs w:val="28"/>
        </w:rPr>
        <w:t> современного образовательного процесса.</w:t>
      </w:r>
    </w:p>
    <w:p w:rsidR="008C20C4" w:rsidRPr="003544CC" w:rsidRDefault="008C20C4" w:rsidP="003544CC">
      <w:pPr>
        <w:pStyle w:val="a4"/>
        <w:spacing w:line="276" w:lineRule="auto"/>
        <w:ind w:firstLine="708"/>
        <w:jc w:val="both"/>
        <w:rPr>
          <w:rStyle w:val="c1"/>
          <w:rFonts w:ascii="Times New Roman" w:hAnsi="Times New Roman" w:cs="Times New Roman"/>
          <w:sz w:val="28"/>
          <w:szCs w:val="28"/>
        </w:rPr>
      </w:pPr>
      <w:r w:rsidRPr="003544CC">
        <w:rPr>
          <w:rStyle w:val="c1"/>
          <w:rFonts w:ascii="Times New Roman" w:hAnsi="Times New Roman" w:cs="Times New Roman"/>
          <w:sz w:val="28"/>
          <w:szCs w:val="28"/>
        </w:rPr>
        <w:t>Технология, стимулирующая интересы младших школьников и развивающая желание учиться,</w:t>
      </w:r>
      <w:r w:rsidR="00F10FDD" w:rsidRPr="003544CC">
        <w:rPr>
          <w:rStyle w:val="c1"/>
          <w:rFonts w:ascii="Times New Roman" w:hAnsi="Times New Roman" w:cs="Times New Roman"/>
          <w:sz w:val="28"/>
          <w:szCs w:val="28"/>
        </w:rPr>
        <w:t xml:space="preserve"> создающая атмосферу,</w:t>
      </w:r>
      <w:r w:rsidRPr="003544CC">
        <w:rPr>
          <w:rStyle w:val="c1"/>
          <w:rFonts w:ascii="Times New Roman" w:hAnsi="Times New Roman" w:cs="Times New Roman"/>
          <w:sz w:val="28"/>
          <w:szCs w:val="28"/>
        </w:rPr>
        <w:t xml:space="preserve"> связана с </w:t>
      </w:r>
      <w:r w:rsidRPr="003544CC">
        <w:rPr>
          <w:rStyle w:val="c1"/>
          <w:rFonts w:ascii="Times New Roman" w:hAnsi="Times New Roman" w:cs="Times New Roman"/>
          <w:b/>
          <w:sz w:val="28"/>
          <w:szCs w:val="28"/>
        </w:rPr>
        <w:t>игрой</w:t>
      </w:r>
      <w:r w:rsidRPr="003544CC">
        <w:rPr>
          <w:rStyle w:val="c1"/>
          <w:rFonts w:ascii="Times New Roman" w:hAnsi="Times New Roman" w:cs="Times New Roman"/>
          <w:sz w:val="28"/>
          <w:szCs w:val="28"/>
        </w:rPr>
        <w:t>, которая в этом возрасте является ведущей деятельностью. Использование этой технологии позволяет предусматривать все возможные формы работы в классе: индивидуальную, групповую, коллективную, которые стимулируют самостоятельность и творчество детей.</w:t>
      </w:r>
    </w:p>
    <w:p w:rsidR="00F10FDD" w:rsidRPr="003544CC" w:rsidRDefault="00F10FDD" w:rsidP="003544CC">
      <w:pPr>
        <w:pStyle w:val="a4"/>
        <w:spacing w:line="276" w:lineRule="auto"/>
        <w:ind w:firstLine="708"/>
        <w:jc w:val="both"/>
        <w:rPr>
          <w:rFonts w:ascii="Times New Roman" w:hAnsi="Times New Roman" w:cs="Times New Roman"/>
          <w:sz w:val="28"/>
          <w:szCs w:val="28"/>
        </w:rPr>
      </w:pPr>
      <w:r w:rsidRPr="003544CC">
        <w:rPr>
          <w:rFonts w:ascii="Times New Roman" w:hAnsi="Times New Roman" w:cs="Times New Roman"/>
          <w:sz w:val="28"/>
          <w:szCs w:val="28"/>
        </w:rPr>
        <w:t xml:space="preserve">Применяя игровые технологии на своих уроках, я пришла к </w:t>
      </w:r>
      <w:proofErr w:type="gramStart"/>
      <w:r w:rsidRPr="003544CC">
        <w:rPr>
          <w:rFonts w:ascii="Times New Roman" w:hAnsi="Times New Roman" w:cs="Times New Roman"/>
          <w:sz w:val="28"/>
          <w:szCs w:val="28"/>
        </w:rPr>
        <w:t>выводу</w:t>
      </w:r>
      <w:proofErr w:type="gramEnd"/>
      <w:r w:rsidRPr="003544CC">
        <w:rPr>
          <w:rFonts w:ascii="Times New Roman" w:hAnsi="Times New Roman" w:cs="Times New Roman"/>
          <w:sz w:val="28"/>
          <w:szCs w:val="28"/>
        </w:rPr>
        <w:t xml:space="preserve"> что их использование дает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 Игра способствует интенсивной языковой практике, создает контакт, на основании которого язык усваивается более осмысленно, является диагностическим инструментом для учителя. Эффективность игрового обучения здесь обусловлена в первую очередь взрывом мотивации, повышением интереса к предмету.</w:t>
      </w:r>
    </w:p>
    <w:p w:rsidR="00E80C2E" w:rsidRDefault="00E80C2E" w:rsidP="003544CC">
      <w:pPr>
        <w:pStyle w:val="a4"/>
        <w:spacing w:line="276" w:lineRule="auto"/>
        <w:ind w:firstLine="708"/>
        <w:jc w:val="both"/>
        <w:rPr>
          <w:rFonts w:ascii="Times New Roman" w:hAnsi="Times New Roman" w:cs="Times New Roman"/>
          <w:sz w:val="28"/>
          <w:szCs w:val="28"/>
        </w:rPr>
      </w:pPr>
      <w:r w:rsidRPr="003544CC">
        <w:rPr>
          <w:rFonts w:ascii="Times New Roman" w:hAnsi="Times New Roman" w:cs="Times New Roman"/>
          <w:sz w:val="28"/>
          <w:szCs w:val="28"/>
        </w:rPr>
        <w:t xml:space="preserve">Это разнообразные фонетические игры, лексические и грамматические, игры </w:t>
      </w:r>
      <w:proofErr w:type="gramStart"/>
      <w:r w:rsidRPr="003544CC">
        <w:rPr>
          <w:rFonts w:ascii="Times New Roman" w:hAnsi="Times New Roman" w:cs="Times New Roman"/>
          <w:sz w:val="28"/>
          <w:szCs w:val="28"/>
        </w:rPr>
        <w:t>для</w:t>
      </w:r>
      <w:proofErr w:type="gramEnd"/>
      <w:r w:rsidRPr="003544CC">
        <w:rPr>
          <w:rFonts w:ascii="Times New Roman" w:hAnsi="Times New Roman" w:cs="Times New Roman"/>
          <w:sz w:val="28"/>
          <w:szCs w:val="28"/>
        </w:rPr>
        <w:t xml:space="preserve"> обучению чтению, </w:t>
      </w:r>
      <w:proofErr w:type="spellStart"/>
      <w:r w:rsidRPr="003544CC">
        <w:rPr>
          <w:rFonts w:ascii="Times New Roman" w:hAnsi="Times New Roman" w:cs="Times New Roman"/>
          <w:sz w:val="28"/>
          <w:szCs w:val="28"/>
        </w:rPr>
        <w:t>аудированию</w:t>
      </w:r>
      <w:proofErr w:type="spellEnd"/>
      <w:r w:rsidRPr="003544CC">
        <w:rPr>
          <w:rFonts w:ascii="Times New Roman" w:hAnsi="Times New Roman" w:cs="Times New Roman"/>
          <w:sz w:val="28"/>
          <w:szCs w:val="28"/>
        </w:rPr>
        <w:t xml:space="preserve"> и говорению. Здесь мне помогает говорящая ручка «Знаток», которая делает обучение разнообразным и не скучным. </w:t>
      </w:r>
    </w:p>
    <w:p w:rsidR="00E7093C" w:rsidRDefault="00E7093C" w:rsidP="003544CC">
      <w:pPr>
        <w:pStyle w:val="a4"/>
        <w:spacing w:line="276" w:lineRule="auto"/>
        <w:ind w:firstLine="708"/>
        <w:jc w:val="both"/>
        <w:rPr>
          <w:rFonts w:ascii="Times New Roman" w:hAnsi="Times New Roman" w:cs="Times New Roman"/>
          <w:sz w:val="28"/>
          <w:szCs w:val="28"/>
        </w:rPr>
      </w:pPr>
    </w:p>
    <w:p w:rsidR="00E7093C" w:rsidRDefault="00E7093C" w:rsidP="003544CC">
      <w:pPr>
        <w:pStyle w:val="a4"/>
        <w:spacing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960283"/>
            <wp:effectExtent l="0" t="0" r="3175" b="2540"/>
            <wp:docPr id="2" name="Рисунок 2" descr="C:\Users\t.litvin\Desktop\КОНКУРЫ, СЕМИНАРЫ, ЭКСКУРСИИ 16-17\фото\IMG_8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vin\Desktop\КОНКУРЫ, СЕМИНАРЫ, ЭКСКУРСИИ 16-17\фото\IMG_84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E7093C" w:rsidRDefault="00E7093C" w:rsidP="00E7093C">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Использование говорящей ручки «Знаток»</w:t>
      </w:r>
      <w:bookmarkStart w:id="0" w:name="_GoBack"/>
      <w:bookmarkEnd w:id="0"/>
    </w:p>
    <w:p w:rsidR="00E7093C" w:rsidRPr="003544CC" w:rsidRDefault="00E7093C" w:rsidP="003544CC">
      <w:pPr>
        <w:pStyle w:val="a4"/>
        <w:spacing w:line="276" w:lineRule="auto"/>
        <w:ind w:firstLine="708"/>
        <w:jc w:val="both"/>
        <w:rPr>
          <w:rFonts w:ascii="Times New Roman" w:hAnsi="Times New Roman" w:cs="Times New Roman"/>
          <w:sz w:val="28"/>
          <w:szCs w:val="28"/>
        </w:rPr>
      </w:pPr>
    </w:p>
    <w:p w:rsidR="00F10FDD" w:rsidRPr="003544CC" w:rsidRDefault="00E80C2E" w:rsidP="003544CC">
      <w:pPr>
        <w:pStyle w:val="a4"/>
        <w:spacing w:line="276" w:lineRule="auto"/>
        <w:ind w:firstLine="708"/>
        <w:jc w:val="both"/>
        <w:rPr>
          <w:rFonts w:ascii="Times New Roman" w:hAnsi="Times New Roman" w:cs="Times New Roman"/>
          <w:sz w:val="28"/>
          <w:szCs w:val="28"/>
        </w:rPr>
      </w:pPr>
      <w:r w:rsidRPr="003544CC">
        <w:rPr>
          <w:rFonts w:ascii="Times New Roman" w:hAnsi="Times New Roman" w:cs="Times New Roman"/>
          <w:sz w:val="28"/>
          <w:szCs w:val="28"/>
        </w:rPr>
        <w:t>Например, всеми любимая игра: ведущий даёт команду «</w:t>
      </w:r>
      <w:r w:rsidRPr="003544CC">
        <w:rPr>
          <w:rFonts w:ascii="Times New Roman" w:hAnsi="Times New Roman" w:cs="Times New Roman"/>
          <w:sz w:val="28"/>
          <w:szCs w:val="28"/>
          <w:lang w:val="en-US"/>
        </w:rPr>
        <w:t>Everyone</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listen</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to</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me</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find</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a</w:t>
      </w:r>
      <w:r w:rsidRPr="003544CC">
        <w:rPr>
          <w:rFonts w:ascii="Times New Roman" w:hAnsi="Times New Roman" w:cs="Times New Roman"/>
          <w:sz w:val="28"/>
          <w:szCs w:val="28"/>
        </w:rPr>
        <w:t xml:space="preserve"> </w:t>
      </w:r>
      <w:r w:rsidRPr="003544CC">
        <w:rPr>
          <w:rFonts w:ascii="Times New Roman" w:hAnsi="Times New Roman" w:cs="Times New Roman"/>
          <w:sz w:val="28"/>
          <w:szCs w:val="28"/>
          <w:lang w:val="en-US"/>
        </w:rPr>
        <w:t>skirt</w:t>
      </w:r>
      <w:r w:rsidRPr="003544CC">
        <w:rPr>
          <w:rFonts w:ascii="Times New Roman" w:hAnsi="Times New Roman" w:cs="Times New Roman"/>
          <w:sz w:val="28"/>
          <w:szCs w:val="28"/>
        </w:rPr>
        <w:t xml:space="preserve"> (если тема «Одежда»), 1,2,3» Остальные должны правильно найти слово на картинке, дотронуться до него кончиком ручки и услышать нужное слово. И так они ищут слово, пока не найдут, что надо. </w:t>
      </w:r>
    </w:p>
    <w:p w:rsidR="00F10FDD" w:rsidRPr="003544CC" w:rsidRDefault="00F10FDD" w:rsidP="003544CC">
      <w:pPr>
        <w:pStyle w:val="a4"/>
        <w:spacing w:line="276" w:lineRule="auto"/>
        <w:jc w:val="both"/>
        <w:rPr>
          <w:rFonts w:ascii="Times New Roman" w:hAnsi="Times New Roman" w:cs="Times New Roman"/>
          <w:sz w:val="28"/>
          <w:szCs w:val="28"/>
        </w:rPr>
      </w:pPr>
      <w:r w:rsidRPr="003544CC">
        <w:rPr>
          <w:rFonts w:ascii="Times New Roman" w:hAnsi="Times New Roman" w:cs="Times New Roman"/>
          <w:sz w:val="28"/>
          <w:szCs w:val="28"/>
        </w:rPr>
        <w:t xml:space="preserve">Не мало </w:t>
      </w:r>
      <w:proofErr w:type="gramStart"/>
      <w:r w:rsidRPr="003544CC">
        <w:rPr>
          <w:rFonts w:ascii="Times New Roman" w:hAnsi="Times New Roman" w:cs="Times New Roman"/>
          <w:sz w:val="28"/>
          <w:szCs w:val="28"/>
        </w:rPr>
        <w:t>важное значение</w:t>
      </w:r>
      <w:proofErr w:type="gramEnd"/>
      <w:r w:rsidRPr="003544CC">
        <w:rPr>
          <w:rFonts w:ascii="Times New Roman" w:hAnsi="Times New Roman" w:cs="Times New Roman"/>
          <w:sz w:val="28"/>
          <w:szCs w:val="28"/>
        </w:rPr>
        <w:t xml:space="preserve"> имеет </w:t>
      </w:r>
      <w:proofErr w:type="spellStart"/>
      <w:r w:rsidRPr="003544CC">
        <w:rPr>
          <w:rFonts w:ascii="Times New Roman" w:hAnsi="Times New Roman" w:cs="Times New Roman"/>
          <w:b/>
          <w:sz w:val="28"/>
          <w:szCs w:val="28"/>
        </w:rPr>
        <w:t>здоровьесбережение</w:t>
      </w:r>
      <w:proofErr w:type="spellEnd"/>
      <w:r w:rsidRPr="003544CC">
        <w:rPr>
          <w:rFonts w:ascii="Times New Roman" w:hAnsi="Times New Roman" w:cs="Times New Roman"/>
          <w:b/>
          <w:sz w:val="28"/>
          <w:szCs w:val="28"/>
        </w:rPr>
        <w:t xml:space="preserve"> в игровой технологии</w:t>
      </w:r>
      <w:r w:rsidRPr="003544CC">
        <w:rPr>
          <w:rFonts w:ascii="Times New Roman" w:hAnsi="Times New Roman" w:cs="Times New Roman"/>
          <w:sz w:val="28"/>
          <w:szCs w:val="28"/>
        </w:rPr>
        <w:t xml:space="preserve">, поэтому при планировании своего урока предусматриваю виды работ, предотвращающие появление физической и интеллектуальной напряжённости, усталости. На начальном этапе я включаю в деятельность учащихся физкультминутки, музыкальные паузы с использованием двигательной активности: танцевальных движений, несложных физических упражнений. Чаще всего </w:t>
      </w:r>
      <w:proofErr w:type="spellStart"/>
      <w:r w:rsidRPr="003544CC">
        <w:rPr>
          <w:rFonts w:ascii="Times New Roman" w:hAnsi="Times New Roman" w:cs="Times New Roman"/>
          <w:sz w:val="28"/>
          <w:szCs w:val="28"/>
        </w:rPr>
        <w:t>физминутки</w:t>
      </w:r>
      <w:proofErr w:type="spellEnd"/>
      <w:r w:rsidRPr="003544CC">
        <w:rPr>
          <w:rFonts w:ascii="Times New Roman" w:hAnsi="Times New Roman" w:cs="Times New Roman"/>
          <w:sz w:val="28"/>
          <w:szCs w:val="28"/>
        </w:rPr>
        <w:t xml:space="preserve"> мы проводим в сопровождении легко запоминающихся считалок, рифмовок, стихотворений с движениями. Музыкальное оформление упражнений делает их насыщеннее и интереснее</w:t>
      </w:r>
    </w:p>
    <w:p w:rsidR="006B6AAB" w:rsidRPr="003544CC" w:rsidRDefault="00F10FDD" w:rsidP="003544CC">
      <w:pPr>
        <w:pStyle w:val="a4"/>
        <w:spacing w:line="276" w:lineRule="auto"/>
        <w:jc w:val="both"/>
        <w:rPr>
          <w:rFonts w:ascii="Times New Roman" w:hAnsi="Times New Roman" w:cs="Times New Roman"/>
          <w:sz w:val="28"/>
          <w:szCs w:val="28"/>
        </w:rPr>
      </w:pPr>
      <w:r w:rsidRPr="003544CC">
        <w:rPr>
          <w:rFonts w:ascii="Times New Roman" w:hAnsi="Times New Roman" w:cs="Times New Roman"/>
          <w:sz w:val="28"/>
          <w:szCs w:val="28"/>
        </w:rPr>
        <w:t xml:space="preserve">При обучении английскому языку нужно учитывать увлечённость современных школьников компьютерными технологиями, применяя обучающие компьютерные игры на английском языке, мультимедийные приложения. Занятия с использованием </w:t>
      </w:r>
      <w:r w:rsidRPr="003544CC">
        <w:rPr>
          <w:rFonts w:ascii="Times New Roman" w:hAnsi="Times New Roman" w:cs="Times New Roman"/>
          <w:b/>
          <w:sz w:val="28"/>
          <w:szCs w:val="28"/>
        </w:rPr>
        <w:t>компьютерных технологий</w:t>
      </w:r>
      <w:r w:rsidRPr="003544CC">
        <w:rPr>
          <w:rFonts w:ascii="Times New Roman" w:hAnsi="Times New Roman" w:cs="Times New Roman"/>
          <w:sz w:val="28"/>
          <w:szCs w:val="28"/>
        </w:rPr>
        <w:t xml:space="preserve"> пользуются большой популярностью у школьников. Разнообразные мультимедийные игры способствуют расширению словарного запаса, знакомят с грамматикой английского языка, учат понимат</w:t>
      </w:r>
      <w:r w:rsidR="006B6AAB" w:rsidRPr="003544CC">
        <w:rPr>
          <w:rFonts w:ascii="Times New Roman" w:hAnsi="Times New Roman" w:cs="Times New Roman"/>
          <w:sz w:val="28"/>
          <w:szCs w:val="28"/>
        </w:rPr>
        <w:t xml:space="preserve">ь речь на слух, </w:t>
      </w:r>
      <w:r w:rsidR="006B6AAB" w:rsidRPr="003544CC">
        <w:rPr>
          <w:rFonts w:ascii="Times New Roman" w:hAnsi="Times New Roman" w:cs="Times New Roman"/>
          <w:sz w:val="28"/>
          <w:szCs w:val="28"/>
        </w:rPr>
        <w:lastRenderedPageBreak/>
        <w:t>правильно писат</w:t>
      </w:r>
      <w:r w:rsidR="007A2EE6" w:rsidRPr="003544CC">
        <w:rPr>
          <w:rFonts w:ascii="Times New Roman" w:hAnsi="Times New Roman" w:cs="Times New Roman"/>
          <w:sz w:val="28"/>
          <w:szCs w:val="28"/>
        </w:rPr>
        <w:t>ь</w:t>
      </w:r>
      <w:r w:rsidR="006B6AAB" w:rsidRPr="003544CC">
        <w:rPr>
          <w:rFonts w:ascii="Times New Roman" w:hAnsi="Times New Roman" w:cs="Times New Roman"/>
          <w:sz w:val="28"/>
          <w:szCs w:val="28"/>
        </w:rPr>
        <w:t xml:space="preserve">, а так же игры в сети Интернет. Вот </w:t>
      </w:r>
      <w:proofErr w:type="gramStart"/>
      <w:r w:rsidR="006B6AAB" w:rsidRPr="003544CC">
        <w:rPr>
          <w:rFonts w:ascii="Times New Roman" w:hAnsi="Times New Roman" w:cs="Times New Roman"/>
          <w:sz w:val="28"/>
          <w:szCs w:val="28"/>
        </w:rPr>
        <w:t>полюбившийся</w:t>
      </w:r>
      <w:proofErr w:type="gramEnd"/>
      <w:r w:rsidR="006B6AAB" w:rsidRPr="003544CC">
        <w:rPr>
          <w:rFonts w:ascii="Times New Roman" w:hAnsi="Times New Roman" w:cs="Times New Roman"/>
          <w:sz w:val="28"/>
          <w:szCs w:val="28"/>
        </w:rPr>
        <w:t xml:space="preserve"> всем </w:t>
      </w:r>
      <w:hyperlink r:id="rId7" w:history="1">
        <w:r w:rsidR="006B6AAB" w:rsidRPr="003544CC">
          <w:rPr>
            <w:rStyle w:val="a3"/>
            <w:rFonts w:ascii="Times New Roman" w:hAnsi="Times New Roman" w:cs="Times New Roman"/>
            <w:sz w:val="28"/>
            <w:szCs w:val="28"/>
          </w:rPr>
          <w:t>https://learningapps.org/</w:t>
        </w:r>
      </w:hyperlink>
      <w:r w:rsidR="006B6AAB" w:rsidRPr="003544CC">
        <w:rPr>
          <w:rFonts w:ascii="Times New Roman" w:hAnsi="Times New Roman" w:cs="Times New Roman"/>
          <w:sz w:val="28"/>
          <w:szCs w:val="28"/>
        </w:rPr>
        <w:t xml:space="preserve"> , где можно создавать разнообразные упражнения по разным темам. Например, игра «Кто хочет стать миллионером», </w:t>
      </w:r>
      <w:proofErr w:type="spellStart"/>
      <w:r w:rsidR="006B6AAB" w:rsidRPr="003544CC">
        <w:rPr>
          <w:rFonts w:ascii="Times New Roman" w:hAnsi="Times New Roman" w:cs="Times New Roman"/>
          <w:sz w:val="28"/>
          <w:szCs w:val="28"/>
        </w:rPr>
        <w:t>пазлы</w:t>
      </w:r>
      <w:proofErr w:type="spellEnd"/>
      <w:r w:rsidR="006B6AAB" w:rsidRPr="003544CC">
        <w:rPr>
          <w:rFonts w:ascii="Times New Roman" w:hAnsi="Times New Roman" w:cs="Times New Roman"/>
          <w:sz w:val="28"/>
          <w:szCs w:val="28"/>
        </w:rPr>
        <w:t xml:space="preserve">, хронологические линейки, сортировка картинок, парочки и др. </w:t>
      </w:r>
    </w:p>
    <w:p w:rsidR="006B6AAB" w:rsidRPr="003544CC" w:rsidRDefault="007A2EE6" w:rsidP="003544CC">
      <w:pPr>
        <w:pStyle w:val="a4"/>
        <w:spacing w:line="276" w:lineRule="auto"/>
        <w:ind w:firstLine="708"/>
        <w:jc w:val="both"/>
        <w:rPr>
          <w:rFonts w:ascii="Times New Roman" w:hAnsi="Times New Roman" w:cs="Times New Roman"/>
          <w:sz w:val="28"/>
          <w:szCs w:val="28"/>
        </w:rPr>
      </w:pPr>
      <w:r w:rsidRPr="003544CC">
        <w:rPr>
          <w:rFonts w:ascii="Times New Roman" w:hAnsi="Times New Roman" w:cs="Times New Roman"/>
          <w:sz w:val="28"/>
          <w:szCs w:val="28"/>
        </w:rPr>
        <w:t>Так же на уроках и</w:t>
      </w:r>
      <w:r w:rsidR="003544CC">
        <w:rPr>
          <w:rFonts w:ascii="Times New Roman" w:hAnsi="Times New Roman" w:cs="Times New Roman"/>
          <w:sz w:val="28"/>
          <w:szCs w:val="28"/>
        </w:rPr>
        <w:t>спользую мультфильмы</w:t>
      </w:r>
      <w:r w:rsidRPr="003544CC">
        <w:rPr>
          <w:rFonts w:ascii="Times New Roman" w:hAnsi="Times New Roman" w:cs="Times New Roman"/>
          <w:sz w:val="28"/>
          <w:szCs w:val="28"/>
        </w:rPr>
        <w:t>, но делаю это, соблюдая необходимые правила, чтоб такое занятие не превратилось в бесцельный просмотр:</w:t>
      </w:r>
    </w:p>
    <w:p w:rsidR="007A2EE6" w:rsidRPr="003544CC" w:rsidRDefault="007A2EE6" w:rsidP="003544CC">
      <w:pPr>
        <w:pStyle w:val="a4"/>
        <w:spacing w:line="276" w:lineRule="auto"/>
        <w:jc w:val="both"/>
        <w:rPr>
          <w:rFonts w:ascii="Times New Roman" w:hAnsi="Times New Roman" w:cs="Times New Roman"/>
          <w:sz w:val="28"/>
          <w:szCs w:val="28"/>
        </w:rPr>
      </w:pPr>
      <w:r w:rsidRPr="003544CC">
        <w:rPr>
          <w:rFonts w:ascii="Times New Roman" w:hAnsi="Times New Roman" w:cs="Times New Roman"/>
          <w:sz w:val="28"/>
          <w:szCs w:val="28"/>
        </w:rPr>
        <w:t>Мультик должен быть короткий, 3-7 минут.</w:t>
      </w:r>
    </w:p>
    <w:p w:rsidR="007A2EE6" w:rsidRPr="003544CC" w:rsidRDefault="007A2EE6" w:rsidP="003544CC">
      <w:pPr>
        <w:pStyle w:val="a4"/>
        <w:spacing w:line="276" w:lineRule="auto"/>
        <w:jc w:val="both"/>
        <w:rPr>
          <w:rFonts w:ascii="Times New Roman" w:hAnsi="Times New Roman" w:cs="Times New Roman"/>
          <w:sz w:val="28"/>
          <w:szCs w:val="28"/>
        </w:rPr>
      </w:pPr>
      <w:r w:rsidRPr="003544CC">
        <w:rPr>
          <w:rFonts w:ascii="Times New Roman" w:hAnsi="Times New Roman" w:cs="Times New Roman"/>
          <w:sz w:val="28"/>
          <w:szCs w:val="28"/>
        </w:rPr>
        <w:t>Он должен быть частью урока, а не занимать всё время.</w:t>
      </w:r>
    </w:p>
    <w:p w:rsidR="007A2EE6" w:rsidRPr="003544CC" w:rsidRDefault="007A2EE6" w:rsidP="003544CC">
      <w:pPr>
        <w:pStyle w:val="a4"/>
        <w:spacing w:line="276" w:lineRule="auto"/>
        <w:jc w:val="both"/>
        <w:rPr>
          <w:rFonts w:ascii="Times New Roman" w:hAnsi="Times New Roman" w:cs="Times New Roman"/>
          <w:sz w:val="28"/>
          <w:szCs w:val="28"/>
        </w:rPr>
      </w:pPr>
      <w:r w:rsidRPr="003544CC">
        <w:rPr>
          <w:rFonts w:ascii="Times New Roman" w:hAnsi="Times New Roman" w:cs="Times New Roman"/>
          <w:sz w:val="28"/>
          <w:szCs w:val="28"/>
        </w:rPr>
        <w:t>Должен соответствовать теме урока и гармонично в него вписываться: введение лексики\грамматики или закрепление материала.</w:t>
      </w:r>
    </w:p>
    <w:p w:rsidR="007A2EE6" w:rsidRPr="003544CC" w:rsidRDefault="003544CC" w:rsidP="003544C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К мультфильму</w:t>
      </w:r>
      <w:r w:rsidR="007A2EE6" w:rsidRPr="003544CC">
        <w:rPr>
          <w:rFonts w:ascii="Times New Roman" w:hAnsi="Times New Roman" w:cs="Times New Roman"/>
          <w:sz w:val="28"/>
          <w:szCs w:val="28"/>
        </w:rPr>
        <w:t xml:space="preserve"> всегда должно идти задание: распределить, вписать, соотнести и т.д. </w:t>
      </w:r>
    </w:p>
    <w:p w:rsidR="00E80C2E" w:rsidRPr="003544CC" w:rsidRDefault="00E80C2E" w:rsidP="003544CC">
      <w:pPr>
        <w:pStyle w:val="a4"/>
        <w:spacing w:line="276" w:lineRule="auto"/>
        <w:ind w:firstLine="708"/>
        <w:jc w:val="both"/>
        <w:rPr>
          <w:rFonts w:ascii="Times New Roman" w:hAnsi="Times New Roman" w:cs="Times New Roman"/>
          <w:sz w:val="28"/>
          <w:szCs w:val="28"/>
        </w:rPr>
      </w:pPr>
      <w:r w:rsidRPr="003544CC">
        <w:rPr>
          <w:rFonts w:ascii="Times New Roman" w:hAnsi="Times New Roman" w:cs="Times New Roman"/>
          <w:sz w:val="28"/>
          <w:szCs w:val="28"/>
        </w:rPr>
        <w:t xml:space="preserve">Компьютерную технологию мы выделяем отдельно, но это всё равно игра. </w:t>
      </w:r>
    </w:p>
    <w:p w:rsidR="008C20C4" w:rsidRPr="00016B11" w:rsidRDefault="00E80C2E" w:rsidP="005C337C">
      <w:pPr>
        <w:pStyle w:val="a4"/>
        <w:spacing w:line="276" w:lineRule="auto"/>
        <w:jc w:val="both"/>
        <w:rPr>
          <w:rFonts w:ascii="Times New Roman" w:eastAsia="Times New Roman" w:hAnsi="Times New Roman" w:cs="Times New Roman"/>
          <w:sz w:val="28"/>
          <w:szCs w:val="28"/>
          <w:lang w:eastAsia="ru-RU"/>
        </w:rPr>
      </w:pPr>
      <w:r w:rsidRPr="003544CC">
        <w:rPr>
          <w:rFonts w:ascii="Times New Roman" w:eastAsia="Times New Roman" w:hAnsi="Times New Roman" w:cs="Times New Roman"/>
          <w:sz w:val="28"/>
          <w:szCs w:val="28"/>
          <w:lang w:eastAsia="ru-RU"/>
        </w:rPr>
        <w:t>Таким образом, игр</w:t>
      </w:r>
      <w:proofErr w:type="gramStart"/>
      <w:r w:rsidRPr="003544CC">
        <w:rPr>
          <w:rFonts w:ascii="Times New Roman" w:eastAsia="Times New Roman" w:hAnsi="Times New Roman" w:cs="Times New Roman"/>
          <w:sz w:val="28"/>
          <w:szCs w:val="28"/>
          <w:lang w:eastAsia="ru-RU"/>
        </w:rPr>
        <w:t>а-</w:t>
      </w:r>
      <w:proofErr w:type="gramEnd"/>
      <w:r w:rsidRPr="003544CC">
        <w:rPr>
          <w:rFonts w:ascii="Times New Roman" w:eastAsia="Times New Roman" w:hAnsi="Times New Roman" w:cs="Times New Roman"/>
          <w:sz w:val="28"/>
          <w:szCs w:val="28"/>
          <w:lang w:eastAsia="ru-RU"/>
        </w:rPr>
        <w:t xml:space="preserve"> это сильнейшее, средство социализации ребенка, включающее в себя как социально – контролируемые процессы, так и стихийные, спонтанные, влияющие на формирование ребенка. Игра выступает самостоятельным видом развивающей деятельности детей разного возраста. Игра – это свобода самораскрытия, саморазвития, с опорой на подсознание, разум и творчество.</w:t>
      </w:r>
    </w:p>
    <w:p w:rsidR="00495E60" w:rsidRPr="008C20C4" w:rsidRDefault="00E40258">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7060"/>
            <wp:effectExtent l="0" t="0" r="3175" b="1270"/>
            <wp:docPr id="1" name="Рисунок 1" descr="C:\Users\t.litvin\Desktop\сайт 2016-2017\18.10 студенческая практика\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vin\Desktop\сайт 2016-2017\18.10 студенческая практика\IMG_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7060"/>
                    </a:xfrm>
                    <a:prstGeom prst="rect">
                      <a:avLst/>
                    </a:prstGeom>
                    <a:noFill/>
                    <a:ln>
                      <a:noFill/>
                    </a:ln>
                  </pic:spPr>
                </pic:pic>
              </a:graphicData>
            </a:graphic>
          </wp:inline>
        </w:drawing>
      </w:r>
    </w:p>
    <w:sectPr w:rsidR="00495E60" w:rsidRPr="008C2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1B70"/>
    <w:multiLevelType w:val="multilevel"/>
    <w:tmpl w:val="A72E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B6919"/>
    <w:multiLevelType w:val="multilevel"/>
    <w:tmpl w:val="751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90609"/>
    <w:multiLevelType w:val="hybridMultilevel"/>
    <w:tmpl w:val="201AF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42481"/>
    <w:multiLevelType w:val="multilevel"/>
    <w:tmpl w:val="30E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11"/>
    <w:rsid w:val="00016B11"/>
    <w:rsid w:val="003544CC"/>
    <w:rsid w:val="00360E02"/>
    <w:rsid w:val="00495E60"/>
    <w:rsid w:val="005C337C"/>
    <w:rsid w:val="006B6AAB"/>
    <w:rsid w:val="007A2EE6"/>
    <w:rsid w:val="008C20C4"/>
    <w:rsid w:val="00E40258"/>
    <w:rsid w:val="00E7093C"/>
    <w:rsid w:val="00E80C2E"/>
    <w:rsid w:val="00F1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1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6B11"/>
  </w:style>
  <w:style w:type="character" w:customStyle="1" w:styleId="c1">
    <w:name w:val="c1"/>
    <w:basedOn w:val="a0"/>
    <w:rsid w:val="00016B11"/>
  </w:style>
  <w:style w:type="character" w:styleId="a3">
    <w:name w:val="Hyperlink"/>
    <w:basedOn w:val="a0"/>
    <w:uiPriority w:val="99"/>
    <w:unhideWhenUsed/>
    <w:rsid w:val="006B6AAB"/>
    <w:rPr>
      <w:color w:val="0563C1" w:themeColor="hyperlink"/>
      <w:u w:val="single"/>
    </w:rPr>
  </w:style>
  <w:style w:type="paragraph" w:styleId="a4">
    <w:name w:val="No Spacing"/>
    <w:uiPriority w:val="1"/>
    <w:qFormat/>
    <w:rsid w:val="003544CC"/>
    <w:pPr>
      <w:spacing w:after="0" w:line="240" w:lineRule="auto"/>
    </w:pPr>
  </w:style>
  <w:style w:type="paragraph" w:styleId="a5">
    <w:name w:val="Balloon Text"/>
    <w:basedOn w:val="a"/>
    <w:link w:val="a6"/>
    <w:uiPriority w:val="99"/>
    <w:semiHidden/>
    <w:unhideWhenUsed/>
    <w:rsid w:val="00E40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1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6B11"/>
  </w:style>
  <w:style w:type="character" w:customStyle="1" w:styleId="c1">
    <w:name w:val="c1"/>
    <w:basedOn w:val="a0"/>
    <w:rsid w:val="00016B11"/>
  </w:style>
  <w:style w:type="character" w:styleId="a3">
    <w:name w:val="Hyperlink"/>
    <w:basedOn w:val="a0"/>
    <w:uiPriority w:val="99"/>
    <w:unhideWhenUsed/>
    <w:rsid w:val="006B6AAB"/>
    <w:rPr>
      <w:color w:val="0563C1" w:themeColor="hyperlink"/>
      <w:u w:val="single"/>
    </w:rPr>
  </w:style>
  <w:style w:type="paragraph" w:styleId="a4">
    <w:name w:val="No Spacing"/>
    <w:uiPriority w:val="1"/>
    <w:qFormat/>
    <w:rsid w:val="003544CC"/>
    <w:pPr>
      <w:spacing w:after="0" w:line="240" w:lineRule="auto"/>
    </w:pPr>
  </w:style>
  <w:style w:type="paragraph" w:styleId="a5">
    <w:name w:val="Balloon Text"/>
    <w:basedOn w:val="a"/>
    <w:link w:val="a6"/>
    <w:uiPriority w:val="99"/>
    <w:semiHidden/>
    <w:unhideWhenUsed/>
    <w:rsid w:val="00E40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0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0864">
      <w:bodyDiv w:val="1"/>
      <w:marLeft w:val="0"/>
      <w:marRight w:val="0"/>
      <w:marTop w:val="0"/>
      <w:marBottom w:val="0"/>
      <w:divBdr>
        <w:top w:val="none" w:sz="0" w:space="0" w:color="auto"/>
        <w:left w:val="none" w:sz="0" w:space="0" w:color="auto"/>
        <w:bottom w:val="none" w:sz="0" w:space="0" w:color="auto"/>
        <w:right w:val="none" w:sz="0" w:space="0" w:color="auto"/>
      </w:divBdr>
    </w:div>
    <w:div w:id="111288750">
      <w:bodyDiv w:val="1"/>
      <w:marLeft w:val="0"/>
      <w:marRight w:val="0"/>
      <w:marTop w:val="0"/>
      <w:marBottom w:val="0"/>
      <w:divBdr>
        <w:top w:val="none" w:sz="0" w:space="0" w:color="auto"/>
        <w:left w:val="none" w:sz="0" w:space="0" w:color="auto"/>
        <w:bottom w:val="none" w:sz="0" w:space="0" w:color="auto"/>
        <w:right w:val="none" w:sz="0" w:space="0" w:color="auto"/>
      </w:divBdr>
    </w:div>
    <w:div w:id="15825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learninga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Маткова</dc:creator>
  <cp:keywords/>
  <dc:description/>
  <cp:lastModifiedBy>Литвин Татьяна Валерьевна</cp:lastModifiedBy>
  <cp:revision>9</cp:revision>
  <dcterms:created xsi:type="dcterms:W3CDTF">2017-12-17T21:47:00Z</dcterms:created>
  <dcterms:modified xsi:type="dcterms:W3CDTF">2017-12-23T12:19:00Z</dcterms:modified>
</cp:coreProperties>
</file>