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8" w:rsidRDefault="000F52F8" w:rsidP="000F5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Кемерова Л.В., к.п.н., </w:t>
      </w:r>
    </w:p>
    <w:p w:rsidR="000F52F8" w:rsidRDefault="000F52F8" w:rsidP="000F5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оценки</w:t>
      </w:r>
    </w:p>
    <w:p w:rsidR="000F52F8" w:rsidRDefault="000F52F8" w:rsidP="000F5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качества образования МБУ ДПО «УМЦ г. Челябинска»,</w:t>
      </w:r>
    </w:p>
    <w:p w:rsidR="000F52F8" w:rsidRDefault="000F52F8" w:rsidP="000F5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Запорожан О.А., </w:t>
      </w:r>
    </w:p>
    <w:p w:rsidR="000F52F8" w:rsidRDefault="000F52F8" w:rsidP="000F5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</w:rPr>
        <w:t>отдела оценки</w:t>
      </w:r>
    </w:p>
    <w:p w:rsidR="000F52F8" w:rsidRPr="000F52F8" w:rsidRDefault="000F52F8" w:rsidP="000F5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качества образования МБУ ДПО «УМЦ г. Челябинска»</w:t>
      </w:r>
    </w:p>
    <w:p w:rsidR="000F52F8" w:rsidRDefault="000F52F8" w:rsidP="00A3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8" w:rsidRDefault="000F52F8" w:rsidP="00A3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АВТОМАТИЗИРОВАННЫЕ ИНФОРМАЦИОННЫЕ СИСТЕМЫ </w:t>
      </w:r>
    </w:p>
    <w:p w:rsidR="000F52F8" w:rsidRDefault="000F52F8" w:rsidP="00A3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СРЕДСТВО УПРАВЛЕНИЯ КАЧЕСТВОМ ОБРАЗОВАНИЯ</w:t>
      </w:r>
    </w:p>
    <w:p w:rsidR="000F52F8" w:rsidRDefault="000F52F8" w:rsidP="00A34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C19" w:rsidRPr="000F52F8" w:rsidRDefault="00A34C19" w:rsidP="00A34C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52F8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0F52F8">
        <w:rPr>
          <w:rFonts w:ascii="Times New Roman" w:hAnsi="Times New Roman" w:cs="Times New Roman"/>
          <w:sz w:val="24"/>
          <w:szCs w:val="24"/>
        </w:rPr>
        <w:t xml:space="preserve"> </w:t>
      </w:r>
      <w:r w:rsidRPr="000F52F8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рассматриваются теоретические и практические аспекты управления образованием муниципальной системой города Челябинска через использование модуля МСОКО автоматизированной информационной системы "Сетевой город. Образование" в оценке качества образовательных результатов. </w:t>
      </w:r>
    </w:p>
    <w:p w:rsidR="00A34C19" w:rsidRPr="00A34C19" w:rsidRDefault="00A34C19" w:rsidP="00A3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19" w:rsidRDefault="00B55714" w:rsidP="002D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8A4" w:rsidRPr="005008A4">
        <w:rPr>
          <w:rFonts w:ascii="Times New Roman" w:hAnsi="Times New Roman" w:cs="Times New Roman"/>
          <w:sz w:val="28"/>
          <w:szCs w:val="28"/>
        </w:rPr>
        <w:t xml:space="preserve">В Российской педагогической энциклопедии дается следующее определение: </w:t>
      </w:r>
      <w:r w:rsidR="005008A4">
        <w:rPr>
          <w:rFonts w:ascii="Times New Roman" w:hAnsi="Times New Roman" w:cs="Times New Roman"/>
          <w:sz w:val="28"/>
          <w:szCs w:val="28"/>
        </w:rPr>
        <w:t xml:space="preserve">"Управление образованием – вид социального управления, </w:t>
      </w:r>
      <w:r w:rsidR="002D57E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008A4">
        <w:rPr>
          <w:rFonts w:ascii="Times New Roman" w:hAnsi="Times New Roman" w:cs="Times New Roman"/>
          <w:sz w:val="28"/>
          <w:szCs w:val="28"/>
        </w:rPr>
        <w:t>поддерживает целенаправленность и организованность учебно-воспитательных, инновационных и обеспечивающих их процессов в системе образования".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714">
        <w:rPr>
          <w:rFonts w:ascii="Times New Roman" w:hAnsi="Times New Roman" w:cs="Times New Roman"/>
          <w:sz w:val="28"/>
          <w:szCs w:val="28"/>
        </w:rPr>
        <w:t>[1]</w:t>
      </w:r>
      <w:r w:rsidR="0050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22" w:rsidRDefault="00A34C19" w:rsidP="002D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8A4">
        <w:rPr>
          <w:rFonts w:ascii="Times New Roman" w:hAnsi="Times New Roman" w:cs="Times New Roman"/>
          <w:sz w:val="28"/>
          <w:szCs w:val="28"/>
        </w:rPr>
        <w:t xml:space="preserve">Управление образованием как система реализует несколько управленческих функций: планирование, организацию, руководство и контроль. В России теория управления образованием изначально развивалась как школоведение. В 1917 году была создана централизованная государственная система учебных заведений. Первые документы советской власти о школе опирались на демократические идеи и предусматривали децентрализацию управления школой, ученическое самоуправление, широкое участие местных общественных органов в деле просвещения. С середины 20-х годов объем и содержание общего образования стали определяться программами Наркомпроса, ужесточалось и внутреннее управление школой. С начала 30-х годов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008A4">
        <w:rPr>
          <w:rFonts w:ascii="Times New Roman" w:hAnsi="Times New Roman" w:cs="Times New Roman"/>
          <w:sz w:val="28"/>
          <w:szCs w:val="28"/>
        </w:rPr>
        <w:t>формировалась административно-командная система управления образованием, которая в дальнейшем практически не менялась в течение 50 лет. Её тео</w:t>
      </w:r>
      <w:r w:rsidR="00193823">
        <w:rPr>
          <w:rFonts w:ascii="Times New Roman" w:hAnsi="Times New Roman" w:cs="Times New Roman"/>
          <w:sz w:val="28"/>
          <w:szCs w:val="28"/>
        </w:rPr>
        <w:t>р</w:t>
      </w:r>
      <w:r w:rsidR="005008A4">
        <w:rPr>
          <w:rFonts w:ascii="Times New Roman" w:hAnsi="Times New Roman" w:cs="Times New Roman"/>
          <w:sz w:val="28"/>
          <w:szCs w:val="28"/>
        </w:rPr>
        <w:t>етической основой были принципы административного управления</w:t>
      </w:r>
      <w:r w:rsidR="00193823">
        <w:rPr>
          <w:rFonts w:ascii="Times New Roman" w:hAnsi="Times New Roman" w:cs="Times New Roman"/>
          <w:sz w:val="28"/>
          <w:szCs w:val="28"/>
        </w:rPr>
        <w:t xml:space="preserve">. В конце 80-х годов в Российской Федерации были предприняты </w:t>
      </w:r>
      <w:r>
        <w:rPr>
          <w:rFonts w:ascii="Times New Roman" w:hAnsi="Times New Roman" w:cs="Times New Roman"/>
          <w:sz w:val="28"/>
          <w:szCs w:val="28"/>
        </w:rPr>
        <w:t>шаги</w:t>
      </w:r>
      <w:r w:rsidR="00193823">
        <w:rPr>
          <w:rFonts w:ascii="Times New Roman" w:hAnsi="Times New Roman" w:cs="Times New Roman"/>
          <w:sz w:val="28"/>
          <w:szCs w:val="28"/>
        </w:rPr>
        <w:t xml:space="preserve"> по обновлению научной базы управления образованием. Итогом комплексной научной работы стала принятая правительством РФ в 1991 году "Программа стабилизации и развития российской образования в переходный период", которая ориентировалась на качественное изменение содержания образования за счет разработки новых программно-методических средств, образовательных стандартов и педагогических технологий, на развитие национальной и региональной систем образования. Законом об образовании 1992 года разграничена компетенция органов управления образованием различных уровней, создана правовая основа для децентрализованной системы управления образованием. С середины 90-х годов в России разрабатываются </w:t>
      </w:r>
      <w:r w:rsidR="00193823">
        <w:rPr>
          <w:rFonts w:ascii="Times New Roman" w:hAnsi="Times New Roman" w:cs="Times New Roman"/>
          <w:sz w:val="28"/>
          <w:szCs w:val="28"/>
        </w:rPr>
        <w:lastRenderedPageBreak/>
        <w:t>новые подходы</w:t>
      </w:r>
      <w:r w:rsidR="00B55714">
        <w:rPr>
          <w:rFonts w:ascii="Times New Roman" w:hAnsi="Times New Roman" w:cs="Times New Roman"/>
          <w:sz w:val="28"/>
          <w:szCs w:val="28"/>
        </w:rPr>
        <w:t xml:space="preserve"> к управлению образованием, использующие достижения общей теории менеджмента. В отличие от школоведческого подхода она рассматривает школу как сложную структурную организацию, формирующую у учащихся как образовательные, так и другие социально значимые цели, разрабатывающую стратегию и способы их достижения. Инновационные процессы включаются в объект внутришкольного управления. Все эти новые подходы отразились в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5714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стандартах и в новом законе "Об образова</w:t>
      </w:r>
      <w:r w:rsidR="005129F5">
        <w:rPr>
          <w:rFonts w:ascii="Times New Roman" w:hAnsi="Times New Roman" w:cs="Times New Roman"/>
          <w:sz w:val="28"/>
          <w:szCs w:val="28"/>
        </w:rPr>
        <w:t xml:space="preserve">нии в РФ" (утв. 29.12.2012 г.). </w:t>
      </w:r>
    </w:p>
    <w:p w:rsidR="005129F5" w:rsidRPr="005129F5" w:rsidRDefault="00DB1722" w:rsidP="002D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9F5">
        <w:rPr>
          <w:rFonts w:ascii="Times New Roman" w:hAnsi="Times New Roman" w:cs="Times New Roman"/>
          <w:sz w:val="28"/>
          <w:szCs w:val="28"/>
        </w:rPr>
        <w:t>В статье 2 Закона</w:t>
      </w:r>
      <w:r>
        <w:rPr>
          <w:rFonts w:ascii="Times New Roman" w:hAnsi="Times New Roman" w:cs="Times New Roman"/>
          <w:sz w:val="28"/>
          <w:szCs w:val="28"/>
        </w:rPr>
        <w:t xml:space="preserve"> "Об образовании в РФ"</w:t>
      </w:r>
      <w:r w:rsidR="005129F5">
        <w:rPr>
          <w:rFonts w:ascii="Times New Roman" w:hAnsi="Times New Roman" w:cs="Times New Roman"/>
          <w:sz w:val="28"/>
          <w:szCs w:val="28"/>
        </w:rPr>
        <w:t xml:space="preserve"> дано понятие качества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 ст. 66 </w:t>
      </w:r>
      <w:r w:rsidR="00FC0CA7">
        <w:rPr>
          <w:rFonts w:ascii="Times New Roman" w:hAnsi="Times New Roman" w:cs="Times New Roman"/>
          <w:sz w:val="28"/>
          <w:szCs w:val="28"/>
        </w:rPr>
        <w:t>сформулированы</w:t>
      </w:r>
      <w:r w:rsidR="005129F5">
        <w:rPr>
          <w:rFonts w:ascii="Times New Roman" w:hAnsi="Times New Roman" w:cs="Times New Roman"/>
          <w:sz w:val="28"/>
          <w:szCs w:val="28"/>
        </w:rPr>
        <w:t xml:space="preserve"> приоритетные цели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через развитие личности школьника. За последние 20 лет "анализ изменений положений Закона о государственном контроле за качеством образования с 1992 по </w:t>
      </w:r>
      <w:r w:rsidR="000F52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 год</w:t>
      </w:r>
      <w:r w:rsidR="000F52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вывод о смещении государственного внимания с контроля качества процесса (контроль уровня и направленности образовательных программ) на контроль качества результата, который трактуется как содержание и качество подготовки обучающихся". [4, с.32]. Поэтому приоритетной задачей государственного управления образованием стало формирование единой системы оценки качества образования на единой критериальной основе.  </w:t>
      </w:r>
    </w:p>
    <w:p w:rsidR="005008A4" w:rsidRDefault="00B55714" w:rsidP="002D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5129F5">
        <w:rPr>
          <w:rFonts w:ascii="Times New Roman" w:hAnsi="Times New Roman" w:cs="Times New Roman"/>
          <w:sz w:val="28"/>
          <w:szCs w:val="28"/>
        </w:rPr>
        <w:tab/>
      </w:r>
      <w:r w:rsidRPr="00B55714">
        <w:rPr>
          <w:rFonts w:ascii="Times New Roman" w:hAnsi="Times New Roman" w:cs="Times New Roman"/>
          <w:sz w:val="28"/>
          <w:szCs w:val="28"/>
        </w:rPr>
        <w:t>Современные подходы к управлению образованием обусловлены в первую очередь новыми социальными требованиями:  ориентацией на подлинные</w:t>
      </w:r>
      <w:r w:rsidR="00147F69">
        <w:rPr>
          <w:rFonts w:ascii="Times New Roman" w:hAnsi="Times New Roman" w:cs="Times New Roman"/>
          <w:sz w:val="28"/>
          <w:szCs w:val="28"/>
        </w:rPr>
        <w:t xml:space="preserve"> (</w:t>
      </w:r>
      <w:r w:rsidRPr="00B55714">
        <w:rPr>
          <w:rFonts w:ascii="Times New Roman" w:hAnsi="Times New Roman" w:cs="Times New Roman"/>
          <w:sz w:val="28"/>
          <w:szCs w:val="28"/>
        </w:rPr>
        <w:t>не искаженные ведомственно-бюрократическим толкованием</w:t>
      </w:r>
      <w:r w:rsidR="00147F69">
        <w:rPr>
          <w:rFonts w:ascii="Times New Roman" w:hAnsi="Times New Roman" w:cs="Times New Roman"/>
          <w:sz w:val="28"/>
          <w:szCs w:val="28"/>
        </w:rPr>
        <w:t>)</w:t>
      </w:r>
      <w:r w:rsidRPr="00B55714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общества и человека (учащихся, педагогов, родителей); новыми ценностями образования (человек, культура, общество) и новым пониманием миссии школы как учреждения, ответственного за становление гражданского общества и де</w:t>
      </w:r>
      <w:r w:rsidR="00DB1722">
        <w:rPr>
          <w:rFonts w:ascii="Times New Roman" w:hAnsi="Times New Roman" w:cs="Times New Roman"/>
          <w:sz w:val="28"/>
          <w:szCs w:val="28"/>
        </w:rPr>
        <w:t xml:space="preserve">мократических отношений в нем; </w:t>
      </w:r>
      <w:r w:rsidRPr="00B55714">
        <w:rPr>
          <w:rFonts w:ascii="Times New Roman" w:hAnsi="Times New Roman" w:cs="Times New Roman"/>
          <w:sz w:val="28"/>
          <w:szCs w:val="28"/>
        </w:rPr>
        <w:t>вариативностью общего образования, множественностью типов образовательных учреждений. [2. c. 6]</w:t>
      </w:r>
    </w:p>
    <w:p w:rsidR="00147F69" w:rsidRDefault="00CA03D8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A03D8">
        <w:rPr>
          <w:rFonts w:eastAsiaTheme="minorEastAsia"/>
          <w:sz w:val="28"/>
          <w:szCs w:val="28"/>
        </w:rPr>
        <w:t xml:space="preserve">В современной теории управления особое место занимает системный подход, который учитывает сложный характер объекта управления – образование, взаимодействия его составляющих и динамику образовательных процессов. Системный подход предполагает сознательное и планомерное управление. Устанавливаются связи между сферами управления, выдвигается главная цель, затем в соответствии с ней формулируются частные промежуточные цели, ставятся задачи, продумываются пути и сроки их решения, расставляются силы, выделяются средства, осуществляется контроль.[2, с. 14]. </w:t>
      </w:r>
    </w:p>
    <w:p w:rsidR="00147F69" w:rsidRDefault="00CA03D8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A03D8">
        <w:rPr>
          <w:rFonts w:eastAsiaTheme="minorEastAsia"/>
          <w:sz w:val="28"/>
          <w:szCs w:val="28"/>
        </w:rPr>
        <w:t xml:space="preserve">Таким образом, функциями системного управления </w:t>
      </w:r>
      <w:r w:rsidR="000F52F8">
        <w:rPr>
          <w:rFonts w:eastAsiaTheme="minorEastAsia"/>
          <w:sz w:val="28"/>
          <w:szCs w:val="28"/>
        </w:rPr>
        <w:t>являются:</w:t>
      </w:r>
      <w:r w:rsidRPr="00CA03D8">
        <w:rPr>
          <w:rFonts w:eastAsiaTheme="minorEastAsia"/>
          <w:sz w:val="28"/>
          <w:szCs w:val="28"/>
        </w:rPr>
        <w:t xml:space="preserve"> анализ, целеполагание, планирование, организация, регулирование и контроль. Для выстраивания любой системы управления, в том числе управления образованием, на начальном этапе требуется получить информацию для дальнейшего применения функций системного управления. </w:t>
      </w:r>
      <w:bookmarkStart w:id="0" w:name="353"/>
      <w:r w:rsidRPr="00CA03D8">
        <w:rPr>
          <w:rFonts w:eastAsiaTheme="minorEastAsia"/>
          <w:sz w:val="28"/>
          <w:szCs w:val="28"/>
        </w:rPr>
        <w:t xml:space="preserve">Выделяют три основных этапа процесса управления: сбор и обработка информации, анализ, принятие управленческих решений. Среди них анализ занимает промежуточное место. Отсюда следует, что информационное обеспечение анализа является </w:t>
      </w:r>
      <w:r w:rsidRPr="00CA03D8">
        <w:rPr>
          <w:rFonts w:eastAsiaTheme="minorEastAsia"/>
          <w:sz w:val="28"/>
          <w:szCs w:val="28"/>
        </w:rPr>
        <w:lastRenderedPageBreak/>
        <w:t xml:space="preserve">составляющей системы информационного обеспечения управления, поскольку анализ </w:t>
      </w:r>
      <w:r>
        <w:rPr>
          <w:rFonts w:eastAsiaTheme="minorEastAsia"/>
          <w:sz w:val="28"/>
          <w:szCs w:val="28"/>
        </w:rPr>
        <w:t>–</w:t>
      </w:r>
      <w:r w:rsidRPr="00CA03D8">
        <w:rPr>
          <w:rFonts w:eastAsiaTheme="minorEastAsia"/>
          <w:sz w:val="28"/>
          <w:szCs w:val="28"/>
        </w:rPr>
        <w:t xml:space="preserve"> элемент, этап процесса управления. Информационное обеспечение</w:t>
      </w:r>
      <w:r>
        <w:rPr>
          <w:rFonts w:eastAsiaTheme="minorEastAsia"/>
          <w:sz w:val="28"/>
          <w:szCs w:val="28"/>
        </w:rPr>
        <w:t xml:space="preserve"> –</w:t>
      </w:r>
      <w:r w:rsidRPr="00CA03D8">
        <w:rPr>
          <w:rFonts w:eastAsiaTheme="minorEastAsia"/>
          <w:sz w:val="28"/>
          <w:szCs w:val="28"/>
        </w:rPr>
        <w:t xml:space="preserve"> это система данных и способы их обработки, позволяющие выявить реальную деятельность изучаемого объекта, действие факторов, ее определяющих, а также возможности реализации необходимых управленческих действий.</w:t>
      </w:r>
      <w:r w:rsidR="00147F69">
        <w:rPr>
          <w:rFonts w:eastAsiaTheme="minorEastAsia"/>
          <w:sz w:val="28"/>
          <w:szCs w:val="28"/>
        </w:rPr>
        <w:t xml:space="preserve"> </w:t>
      </w:r>
      <w:r w:rsidRPr="00CA03D8">
        <w:rPr>
          <w:rFonts w:eastAsiaTheme="minorEastAsia"/>
          <w:sz w:val="28"/>
          <w:szCs w:val="28"/>
        </w:rPr>
        <w:t>Формирование информационно</w:t>
      </w:r>
      <w:r w:rsidR="00147F69">
        <w:rPr>
          <w:rFonts w:eastAsiaTheme="minorEastAsia"/>
          <w:sz w:val="28"/>
          <w:szCs w:val="28"/>
        </w:rPr>
        <w:t>й</w:t>
      </w:r>
      <w:r w:rsidRPr="00CA03D8">
        <w:rPr>
          <w:rFonts w:eastAsiaTheme="minorEastAsia"/>
          <w:sz w:val="28"/>
          <w:szCs w:val="28"/>
        </w:rPr>
        <w:t xml:space="preserve"> </w:t>
      </w:r>
      <w:r w:rsidR="00147F69">
        <w:rPr>
          <w:rFonts w:eastAsiaTheme="minorEastAsia"/>
          <w:sz w:val="28"/>
          <w:szCs w:val="28"/>
        </w:rPr>
        <w:t>базы</w:t>
      </w:r>
      <w:r w:rsidRPr="00CA03D8">
        <w:rPr>
          <w:rFonts w:eastAsiaTheme="minorEastAsia"/>
          <w:sz w:val="28"/>
          <w:szCs w:val="28"/>
        </w:rPr>
        <w:t xml:space="preserve"> должно подчиняться определенным требованиям. К общим требованиям относятся: достоверность, необходимость и достаточность ее объема, своевременность передачи и представления. Порядок перечисления названных требований не зависит от их значения, они равнозначны, и невыполнение любого из них приводит к негативным последствиям.</w:t>
      </w:r>
      <w:r w:rsidR="005659D5">
        <w:rPr>
          <w:rFonts w:eastAsiaTheme="minorEastAsia"/>
          <w:sz w:val="28"/>
          <w:szCs w:val="28"/>
        </w:rPr>
        <w:t xml:space="preserve"> В связи с потребностью в своевременной и объективной информации возникает потребность в автоматизации процессов ее получения. </w:t>
      </w:r>
    </w:p>
    <w:p w:rsidR="00A949B1" w:rsidRDefault="005659D5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уровне органов управления образованием в настоящее время используются различные автоматизированные системы для получения информации о состоянии муниципальной образовательной системы. </w:t>
      </w:r>
      <w:r w:rsidR="00A949B1">
        <w:rPr>
          <w:rFonts w:eastAsiaTheme="minorEastAsia"/>
          <w:sz w:val="28"/>
          <w:szCs w:val="28"/>
        </w:rPr>
        <w:t>Поскольку на современном этапе развития системы образования о</w:t>
      </w:r>
      <w:r>
        <w:rPr>
          <w:rFonts w:eastAsiaTheme="minorEastAsia"/>
          <w:sz w:val="28"/>
          <w:szCs w:val="28"/>
        </w:rPr>
        <w:t xml:space="preserve">сновной целью </w:t>
      </w:r>
      <w:r w:rsidR="00A949B1">
        <w:rPr>
          <w:rFonts w:eastAsiaTheme="minorEastAsia"/>
          <w:sz w:val="28"/>
          <w:szCs w:val="28"/>
        </w:rPr>
        <w:t xml:space="preserve">управления образованием является повышение качества образования, поэтому принятие результативных управленческих решений, направленных на повышение качества образования, возможно </w:t>
      </w:r>
      <w:r w:rsidR="00147F69">
        <w:rPr>
          <w:rFonts w:eastAsiaTheme="minorEastAsia"/>
          <w:sz w:val="28"/>
          <w:szCs w:val="28"/>
        </w:rPr>
        <w:t xml:space="preserve">только </w:t>
      </w:r>
      <w:r w:rsidR="00A949B1">
        <w:rPr>
          <w:rFonts w:eastAsiaTheme="minorEastAsia"/>
          <w:sz w:val="28"/>
          <w:szCs w:val="28"/>
        </w:rPr>
        <w:t>через анализ полученной</w:t>
      </w:r>
      <w:r>
        <w:rPr>
          <w:rFonts w:eastAsiaTheme="minorEastAsia"/>
          <w:sz w:val="28"/>
          <w:szCs w:val="28"/>
        </w:rPr>
        <w:t xml:space="preserve"> информации</w:t>
      </w:r>
      <w:r w:rsidR="00A949B1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:rsidR="002F6FDD" w:rsidRDefault="002D57ED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Челябинском городском округе </w:t>
      </w:r>
      <w:r w:rsidR="00A949B1">
        <w:rPr>
          <w:rFonts w:eastAsiaTheme="minorEastAsia"/>
          <w:sz w:val="28"/>
          <w:szCs w:val="28"/>
        </w:rPr>
        <w:t>в качестве автоматизированной системы для сбора, обработки и хранения информации с 2012 года используется АИС "Сетевой город. Образование" (разработчик – ЗАО "ИРТех</w:t>
      </w:r>
      <w:r w:rsidR="00147F69">
        <w:rPr>
          <w:rFonts w:eastAsiaTheme="minorEastAsia"/>
          <w:sz w:val="28"/>
          <w:szCs w:val="28"/>
        </w:rPr>
        <w:t>"</w:t>
      </w:r>
      <w:r w:rsidR="00A949B1">
        <w:rPr>
          <w:rFonts w:eastAsiaTheme="minorEastAsia"/>
          <w:sz w:val="28"/>
          <w:szCs w:val="28"/>
        </w:rPr>
        <w:t>, г. Самара</w:t>
      </w:r>
      <w:r w:rsidR="00147F69">
        <w:rPr>
          <w:rFonts w:eastAsiaTheme="minorEastAsia"/>
          <w:sz w:val="28"/>
          <w:szCs w:val="28"/>
        </w:rPr>
        <w:t>)</w:t>
      </w:r>
      <w:r w:rsidR="00A949B1">
        <w:rPr>
          <w:rFonts w:eastAsiaTheme="minorEastAsia"/>
          <w:sz w:val="28"/>
          <w:szCs w:val="28"/>
        </w:rPr>
        <w:t xml:space="preserve">. За пять лет использования данной системы на уровне каждой образовательной организации и муниципалитета в целом объем получаемой информации о состоянии муниципальной образовательной системы значительно возрос, стал максимально объективным, сама система претерпела значительные преобразования по расширению возможностей составления отчетов различной направленности. </w:t>
      </w:r>
    </w:p>
    <w:p w:rsidR="00147F69" w:rsidRDefault="00A949B1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2015</w:t>
      </w:r>
      <w:r w:rsidR="00086792">
        <w:rPr>
          <w:rFonts w:eastAsiaTheme="minorEastAsia"/>
          <w:sz w:val="28"/>
          <w:szCs w:val="28"/>
        </w:rPr>
        <w:t>/201</w:t>
      </w:r>
      <w:r w:rsidR="00147F69">
        <w:rPr>
          <w:rFonts w:eastAsiaTheme="minorEastAsia"/>
          <w:sz w:val="28"/>
          <w:szCs w:val="28"/>
        </w:rPr>
        <w:t>6</w:t>
      </w:r>
      <w:r w:rsidR="00086792">
        <w:rPr>
          <w:rFonts w:eastAsiaTheme="minorEastAsia"/>
          <w:sz w:val="28"/>
          <w:szCs w:val="28"/>
        </w:rPr>
        <w:t xml:space="preserve"> учебного</w:t>
      </w:r>
      <w:r>
        <w:rPr>
          <w:rFonts w:eastAsiaTheme="minorEastAsia"/>
          <w:sz w:val="28"/>
          <w:szCs w:val="28"/>
        </w:rPr>
        <w:t xml:space="preserve"> года муниципалитет г. Челябинска начал работу по внедрению одного из модулей АИС "Сетевой город. Образование" – МСОКО (многоуровневая система оценки качества образования), отвечающий за формирование отчетов по образовательным результат</w:t>
      </w:r>
      <w:r w:rsidR="00147F69">
        <w:rPr>
          <w:rFonts w:eastAsiaTheme="minorEastAsia"/>
          <w:sz w:val="28"/>
          <w:szCs w:val="28"/>
        </w:rPr>
        <w:t>ам</w:t>
      </w:r>
      <w:r>
        <w:rPr>
          <w:rFonts w:eastAsiaTheme="minorEastAsia"/>
          <w:sz w:val="28"/>
          <w:szCs w:val="28"/>
        </w:rPr>
        <w:t xml:space="preserve"> обучающихся на всех уровнях образовательной системы.</w:t>
      </w:r>
      <w:r w:rsidR="00086792">
        <w:rPr>
          <w:rFonts w:eastAsiaTheme="minorEastAsia"/>
          <w:sz w:val="28"/>
          <w:szCs w:val="28"/>
        </w:rPr>
        <w:t xml:space="preserve"> </w:t>
      </w:r>
    </w:p>
    <w:p w:rsidR="00086792" w:rsidRDefault="00086792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два года использования модуля МСОКО в рамках муниципальной системы оценки качества образования решены следующие задачи:</w:t>
      </w:r>
    </w:p>
    <w:p w:rsidR="00086792" w:rsidRDefault="00086792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создан</w:t>
      </w:r>
      <w:r w:rsidR="000F52F8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модел</w:t>
      </w:r>
      <w:r w:rsidR="000F52F8"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 xml:space="preserve"> муниципальной системы оценки качества образования с использованием возможностей модуля МСОКО АИС СГО; </w:t>
      </w:r>
    </w:p>
    <w:p w:rsidR="002D57ED" w:rsidRDefault="00086792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внедрен модул</w:t>
      </w:r>
      <w:r w:rsidR="000F52F8"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 xml:space="preserve"> МСОКО на уровне каждой образовательной организации г. Челябинска;</w:t>
      </w:r>
    </w:p>
    <w:p w:rsidR="00086792" w:rsidRDefault="00086792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– </w:t>
      </w:r>
      <w:r w:rsidR="000F52F8">
        <w:rPr>
          <w:rFonts w:eastAsiaTheme="minorEastAsia"/>
          <w:sz w:val="28"/>
          <w:szCs w:val="28"/>
        </w:rPr>
        <w:t xml:space="preserve">организовано </w:t>
      </w:r>
      <w:r>
        <w:rPr>
          <w:rFonts w:eastAsiaTheme="minorEastAsia"/>
          <w:sz w:val="28"/>
          <w:szCs w:val="28"/>
        </w:rPr>
        <w:t>проведен</w:t>
      </w:r>
      <w:r w:rsidR="000F52F8">
        <w:rPr>
          <w:rFonts w:eastAsiaTheme="minorEastAsia"/>
          <w:sz w:val="28"/>
          <w:szCs w:val="28"/>
        </w:rPr>
        <w:t>ие</w:t>
      </w:r>
      <w:r>
        <w:rPr>
          <w:rFonts w:eastAsiaTheme="minorEastAsia"/>
          <w:sz w:val="28"/>
          <w:szCs w:val="28"/>
        </w:rPr>
        <w:t xml:space="preserve"> муниципальны</w:t>
      </w:r>
      <w:r w:rsidR="000F52F8"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 диагностически</w:t>
      </w:r>
      <w:r w:rsidR="000F52F8"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 работ по основным предметам базового учебного плана на разных уровнях обучения;</w:t>
      </w:r>
    </w:p>
    <w:p w:rsidR="00086792" w:rsidRDefault="00147F69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 </w:t>
      </w:r>
      <w:r w:rsidR="00086792">
        <w:rPr>
          <w:rFonts w:eastAsiaTheme="minorEastAsia"/>
          <w:sz w:val="28"/>
          <w:szCs w:val="28"/>
        </w:rPr>
        <w:t>формир</w:t>
      </w:r>
      <w:r w:rsidR="000F52F8">
        <w:rPr>
          <w:rFonts w:eastAsiaTheme="minorEastAsia"/>
          <w:sz w:val="28"/>
          <w:szCs w:val="28"/>
        </w:rPr>
        <w:t>уется</w:t>
      </w:r>
      <w:r w:rsidR="00086792">
        <w:rPr>
          <w:rFonts w:eastAsiaTheme="minorEastAsia"/>
          <w:sz w:val="28"/>
          <w:szCs w:val="28"/>
        </w:rPr>
        <w:t xml:space="preserve"> аналитическ</w:t>
      </w:r>
      <w:r w:rsidR="000F52F8">
        <w:rPr>
          <w:rFonts w:eastAsiaTheme="minorEastAsia"/>
          <w:sz w:val="28"/>
          <w:szCs w:val="28"/>
        </w:rPr>
        <w:t>ая</w:t>
      </w:r>
      <w:r w:rsidR="00086792">
        <w:rPr>
          <w:rFonts w:eastAsiaTheme="minorEastAsia"/>
          <w:sz w:val="28"/>
          <w:szCs w:val="28"/>
        </w:rPr>
        <w:t xml:space="preserve"> </w:t>
      </w:r>
      <w:r w:rsidR="002F6FDD">
        <w:rPr>
          <w:rFonts w:eastAsiaTheme="minorEastAsia"/>
          <w:sz w:val="28"/>
          <w:szCs w:val="28"/>
        </w:rPr>
        <w:t>информационн</w:t>
      </w:r>
      <w:r w:rsidR="000F52F8">
        <w:rPr>
          <w:rFonts w:eastAsiaTheme="minorEastAsia"/>
          <w:sz w:val="28"/>
          <w:szCs w:val="28"/>
        </w:rPr>
        <w:t>ая</w:t>
      </w:r>
      <w:r w:rsidR="002F6FDD">
        <w:rPr>
          <w:rFonts w:eastAsiaTheme="minorEastAsia"/>
          <w:sz w:val="28"/>
          <w:szCs w:val="28"/>
        </w:rPr>
        <w:t xml:space="preserve"> баз</w:t>
      </w:r>
      <w:r w:rsidR="000F52F8">
        <w:rPr>
          <w:rFonts w:eastAsiaTheme="minorEastAsia"/>
          <w:sz w:val="28"/>
          <w:szCs w:val="28"/>
        </w:rPr>
        <w:t>а</w:t>
      </w:r>
      <w:r w:rsidR="002F6FDD">
        <w:rPr>
          <w:rFonts w:eastAsiaTheme="minorEastAsia"/>
          <w:sz w:val="28"/>
          <w:szCs w:val="28"/>
        </w:rPr>
        <w:t xml:space="preserve"> данных</w:t>
      </w:r>
      <w:r w:rsidR="00086792">
        <w:rPr>
          <w:rFonts w:eastAsiaTheme="minorEastAsia"/>
          <w:sz w:val="28"/>
          <w:szCs w:val="28"/>
        </w:rPr>
        <w:t xml:space="preserve"> по результатам диагностических работ в разрезе каждой образовательной организации и муниципалитета в целом;</w:t>
      </w:r>
    </w:p>
    <w:p w:rsidR="00086792" w:rsidRDefault="00086792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– выявл</w:t>
      </w:r>
      <w:r w:rsidR="000F52F8">
        <w:rPr>
          <w:rFonts w:eastAsiaTheme="minorEastAsia"/>
          <w:sz w:val="28"/>
          <w:szCs w:val="28"/>
        </w:rPr>
        <w:t>ены</w:t>
      </w:r>
      <w:r>
        <w:rPr>
          <w:rFonts w:eastAsiaTheme="minorEastAsia"/>
          <w:sz w:val="28"/>
          <w:szCs w:val="28"/>
        </w:rPr>
        <w:t xml:space="preserve"> школ</w:t>
      </w:r>
      <w:r w:rsidR="000F52F8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с низкими образовательными результатами с целью оказания методической и иной помощи для повышения качества образования.</w:t>
      </w:r>
    </w:p>
    <w:p w:rsidR="00086792" w:rsidRDefault="001F79A6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период внедрения модуля МСОКО АИС СГО в муниципальную систему оценки качества образования специалисты отдела оценки качества образования МБУ ДПО "Учебно-методический центр г. Челябинска" выявили риски и определили пути их решения. Основными рисками стали такие, как:</w:t>
      </w:r>
    </w:p>
    <w:p w:rsidR="001F79A6" w:rsidRDefault="001F79A6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низкая мотивация педагогических работников образовательных организаций к работе с изучением и использованием возможностей модуля МСОКО АИС СГО в системе внутренней оценки качества образования на уровне класса и школы;</w:t>
      </w:r>
    </w:p>
    <w:p w:rsidR="001F79A6" w:rsidRDefault="001F79A6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невысокий уровень знаний у пользователей модуля МСОКО.</w:t>
      </w:r>
    </w:p>
    <w:p w:rsidR="00147F69" w:rsidRDefault="002F6FDD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Нейтрализация</w:t>
      </w:r>
      <w:r w:rsidR="001F79A6">
        <w:rPr>
          <w:rFonts w:eastAsiaTheme="minorEastAsia"/>
          <w:sz w:val="28"/>
          <w:szCs w:val="28"/>
        </w:rPr>
        <w:t xml:space="preserve"> риск</w:t>
      </w:r>
      <w:r>
        <w:rPr>
          <w:rFonts w:eastAsiaTheme="minorEastAsia"/>
          <w:sz w:val="28"/>
          <w:szCs w:val="28"/>
        </w:rPr>
        <w:t>ов</w:t>
      </w:r>
      <w:r w:rsidR="001F79A6">
        <w:rPr>
          <w:rFonts w:eastAsiaTheme="minorEastAsia"/>
          <w:sz w:val="28"/>
          <w:szCs w:val="28"/>
        </w:rPr>
        <w:t xml:space="preserve"> решал</w:t>
      </w:r>
      <w:r>
        <w:rPr>
          <w:rFonts w:eastAsiaTheme="minorEastAsia"/>
          <w:sz w:val="28"/>
          <w:szCs w:val="28"/>
        </w:rPr>
        <w:t>а</w:t>
      </w:r>
      <w:r w:rsidR="001F79A6">
        <w:rPr>
          <w:rFonts w:eastAsiaTheme="minorEastAsia"/>
          <w:sz w:val="28"/>
          <w:szCs w:val="28"/>
        </w:rPr>
        <w:t>сь через широкую популяризацию возможностей модуля МСОКО по оценке качества образовательных результатов с учетом реальных учебных возможностей</w:t>
      </w:r>
      <w:r w:rsidRPr="002F6F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обучающихся</w:t>
      </w:r>
      <w:r w:rsidR="001F79A6">
        <w:rPr>
          <w:rFonts w:eastAsiaTheme="minorEastAsia"/>
          <w:sz w:val="28"/>
          <w:szCs w:val="28"/>
        </w:rPr>
        <w:t xml:space="preserve">. </w:t>
      </w:r>
    </w:p>
    <w:p w:rsidR="001F79A6" w:rsidRDefault="001F79A6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Специалистами МБУ ДПО УМЦ проводились курсы повышения квалификации по программе "Возможности модуля МСОКО для формирования внутренней системы оценки качества образования в условиях реализации ФГОС общего образования" (18 часов), а также семинары, вебинары и консультации по вопросам технического и аналитического использования отчетов, формируемых модулем МСОКО.</w:t>
      </w:r>
    </w:p>
    <w:p w:rsidR="001F79A6" w:rsidRDefault="001F79A6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 января 2018 года МБУ ДП</w:t>
      </w:r>
      <w:r w:rsidR="00147F69">
        <w:rPr>
          <w:rFonts w:eastAsiaTheme="minorEastAsia"/>
          <w:sz w:val="28"/>
          <w:szCs w:val="28"/>
        </w:rPr>
        <w:t>О "Учебно-методический центр г. </w:t>
      </w:r>
      <w:r>
        <w:rPr>
          <w:rFonts w:eastAsiaTheme="minorEastAsia"/>
          <w:sz w:val="28"/>
          <w:szCs w:val="28"/>
        </w:rPr>
        <w:t>Челябинска" получил статус федеральной инновационной площадки по реализации инновационного проекта "Модуль МСОКО как средство управления качеством образования". Основными задачами на настоящем этапе перед муниципальном образовательной системой можно назвать следующие:</w:t>
      </w:r>
    </w:p>
    <w:p w:rsidR="001F79A6" w:rsidRDefault="001F79A6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Формирование типовых управленческих решений на основе аналитических отчетов модуля МСОКО АИС СГО в целях повышения качества образования.</w:t>
      </w:r>
    </w:p>
    <w:p w:rsidR="001F79A6" w:rsidRDefault="001F79A6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Привлечение </w:t>
      </w:r>
      <w:r w:rsidR="00A34C19">
        <w:rPr>
          <w:rFonts w:eastAsiaTheme="minorEastAsia"/>
          <w:sz w:val="28"/>
          <w:szCs w:val="28"/>
        </w:rPr>
        <w:t xml:space="preserve">педагогических коллективов </w:t>
      </w:r>
      <w:r>
        <w:rPr>
          <w:rFonts w:eastAsiaTheme="minorEastAsia"/>
          <w:sz w:val="28"/>
          <w:szCs w:val="28"/>
        </w:rPr>
        <w:t>образовательны</w:t>
      </w:r>
      <w:r w:rsidR="00A34C19"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 организаци</w:t>
      </w:r>
      <w:r w:rsidR="00A34C19">
        <w:rPr>
          <w:rFonts w:eastAsiaTheme="minorEastAsia"/>
          <w:sz w:val="28"/>
          <w:szCs w:val="28"/>
        </w:rPr>
        <w:t>й</w:t>
      </w:r>
      <w:r>
        <w:rPr>
          <w:rFonts w:eastAsiaTheme="minorEastAsia"/>
          <w:sz w:val="28"/>
          <w:szCs w:val="28"/>
        </w:rPr>
        <w:t xml:space="preserve"> к использованию в системе внутренней оценки качества образования</w:t>
      </w:r>
      <w:r w:rsidR="00A34C19">
        <w:rPr>
          <w:rFonts w:eastAsiaTheme="minorEastAsia"/>
          <w:sz w:val="28"/>
          <w:szCs w:val="28"/>
        </w:rPr>
        <w:t xml:space="preserve"> возможности модуля МСОКО АИС СГО.</w:t>
      </w:r>
    </w:p>
    <w:p w:rsidR="00A34C19" w:rsidRDefault="00A34C19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Распространение опыта по созданию муниципальной оценки качества образовательных результатов на основе модуля МСОКО АИС СГО.</w:t>
      </w:r>
    </w:p>
    <w:p w:rsidR="00086792" w:rsidRDefault="00147F69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Результаты использования автоматизированной системы – модуля МСОКО </w:t>
      </w:r>
      <w:r w:rsidR="00B5308A">
        <w:rPr>
          <w:rFonts w:eastAsiaTheme="minorEastAsia"/>
          <w:sz w:val="28"/>
          <w:szCs w:val="28"/>
        </w:rPr>
        <w:t xml:space="preserve">– </w:t>
      </w:r>
      <w:r>
        <w:rPr>
          <w:rFonts w:eastAsiaTheme="minorEastAsia"/>
          <w:sz w:val="28"/>
          <w:szCs w:val="28"/>
        </w:rPr>
        <w:t>в муниципальной системе оценки качества образовательных результатов г. Челябинска позволя</w:t>
      </w:r>
      <w:r w:rsidR="002F6FDD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>т подтвердить преимущества автоматизации мониторингов в целях результативного управления образованием на современном этапе его развития.</w:t>
      </w:r>
      <w:r w:rsidR="002B340D">
        <w:rPr>
          <w:rFonts w:eastAsiaTheme="minorEastAsia"/>
          <w:sz w:val="28"/>
          <w:szCs w:val="28"/>
        </w:rPr>
        <w:t xml:space="preserve"> </w:t>
      </w:r>
    </w:p>
    <w:p w:rsidR="002B340D" w:rsidRPr="00CA03D8" w:rsidRDefault="002B340D" w:rsidP="002D57E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bookmarkEnd w:id="0"/>
    <w:p w:rsidR="00B55714" w:rsidRDefault="00147F69" w:rsidP="00147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55714" w:rsidRDefault="00B55714" w:rsidP="0014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Российская педагогическая энциклопедия</w:t>
      </w:r>
      <w:r w:rsidR="00147F69">
        <w:rPr>
          <w:rFonts w:ascii="Times New Roman" w:hAnsi="Times New Roman" w:cs="Times New Roman"/>
          <w:sz w:val="28"/>
          <w:szCs w:val="28"/>
        </w:rPr>
        <w:t>.</w:t>
      </w:r>
    </w:p>
    <w:p w:rsidR="00B55714" w:rsidRDefault="00B55714" w:rsidP="0014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69">
        <w:rPr>
          <w:rFonts w:ascii="Times New Roman" w:hAnsi="Times New Roman" w:cs="Times New Roman"/>
          <w:sz w:val="28"/>
          <w:szCs w:val="28"/>
        </w:rPr>
        <w:t>2. Управление образовательными системами: Учебник для студентов педагогических вузов / Н. М. Борытко, И. А. Соловцова; Под ред. Н.М. Борыт ко. — Волгоград: Изд-во ВГИПК РО, 2006.— 48 с. (Сер. «Гуманитарная педагогика». Вып. 4).</w:t>
      </w:r>
    </w:p>
    <w:p w:rsidR="003666E6" w:rsidRDefault="00FC0CA7" w:rsidP="00FC0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666E6" w:rsidRPr="003666E6">
        <w:rPr>
          <w:rFonts w:ascii="Times New Roman" w:hAnsi="Times New Roman" w:cs="Times New Roman"/>
          <w:sz w:val="28"/>
          <w:szCs w:val="28"/>
        </w:rPr>
        <w:t>Микерова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66E6" w:rsidRPr="0036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Г.Г. </w:t>
      </w:r>
      <w:r w:rsidR="003666E6" w:rsidRPr="00FC0CA7">
        <w:rPr>
          <w:rFonts w:ascii="Times New Roman" w:hAnsi="Times New Roman" w:cs="Times New Roman"/>
          <w:sz w:val="28"/>
          <w:szCs w:val="28"/>
        </w:rPr>
        <w:t>Современные тенденции управления системой образования в России// Современные технологии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– 2017г.</w:t>
      </w:r>
      <w:r w:rsidR="003666E6" w:rsidRPr="00FC0CA7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3666E6" w:rsidRPr="00FC0CA7">
          <w:rPr>
            <w:rFonts w:ascii="Times New Roman" w:hAnsi="Times New Roman" w:cs="Times New Roman"/>
            <w:sz w:val="28"/>
            <w:szCs w:val="28"/>
          </w:rPr>
          <w:t>№4 (76)</w:t>
        </w:r>
      </w:hyperlink>
      <w:r w:rsidR="003666E6" w:rsidRPr="00FC0CA7">
        <w:rPr>
          <w:rFonts w:ascii="Times New Roman" w:hAnsi="Times New Roman" w:cs="Times New Roman"/>
          <w:sz w:val="28"/>
          <w:szCs w:val="28"/>
        </w:rPr>
        <w:t>. Номер статьи: 7603. Режим доступа: http://sovman.ru/article/7603/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A7" w:rsidRPr="00FC0CA7" w:rsidRDefault="00FC0CA7" w:rsidP="00FC0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Кузнецова, М.И. С</w:t>
      </w:r>
      <w:r w:rsidR="000F52F8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временная система контроля и оценки образовательных достижений младших школьников: пособие для учителя – М.: Вентана-Граф, 2014. – 432 с.</w:t>
      </w:r>
    </w:p>
    <w:sectPr w:rsidR="00FC0CA7" w:rsidRPr="00FC0CA7" w:rsidSect="00A34C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8A4"/>
    <w:rsid w:val="00086792"/>
    <w:rsid w:val="000F52F8"/>
    <w:rsid w:val="00147F69"/>
    <w:rsid w:val="00193823"/>
    <w:rsid w:val="001F79A6"/>
    <w:rsid w:val="002B340D"/>
    <w:rsid w:val="002D57ED"/>
    <w:rsid w:val="002F6FDD"/>
    <w:rsid w:val="003666E6"/>
    <w:rsid w:val="005008A4"/>
    <w:rsid w:val="005129F5"/>
    <w:rsid w:val="005659D5"/>
    <w:rsid w:val="00597B3C"/>
    <w:rsid w:val="00A34C19"/>
    <w:rsid w:val="00A949B1"/>
    <w:rsid w:val="00B5308A"/>
    <w:rsid w:val="00B55714"/>
    <w:rsid w:val="00B87E35"/>
    <w:rsid w:val="00CA03D8"/>
    <w:rsid w:val="00DB1722"/>
    <w:rsid w:val="00EB50E9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6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man.ru/issue/2017-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oksana.zaporozhan</cp:lastModifiedBy>
  <cp:revision>11</cp:revision>
  <dcterms:created xsi:type="dcterms:W3CDTF">2018-02-25T03:19:00Z</dcterms:created>
  <dcterms:modified xsi:type="dcterms:W3CDTF">2018-03-02T10:05:00Z</dcterms:modified>
</cp:coreProperties>
</file>