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63" w:rsidRDefault="00CB2D63" w:rsidP="00CB2D63">
      <w:pPr>
        <w:pStyle w:val="a3"/>
      </w:pPr>
      <w:r>
        <w:t>УДК 377.03</w:t>
      </w:r>
    </w:p>
    <w:p w:rsidR="00CB2D63" w:rsidRDefault="00CB2D63" w:rsidP="00CB2D63">
      <w:pPr>
        <w:pStyle w:val="a3"/>
      </w:pPr>
      <w:r>
        <w:rPr>
          <w:rStyle w:val="a4"/>
        </w:rPr>
        <w:t>ИНДИКАТОРЫ СОЗДАНИЯ СОВРЕМЕННЫХ УСЛОВИЙ ДЛЯ ФОРМИРОВАНИЯ ПРОФЕССИОНАЛЬНЫХ КАЧЕСТВ БУДУЩИХ СПЕЦИАЛИСТОВ НЕФТЕГАЗОДОБЫВАЮЩЕЙ ОТРАСЛИ В УСЛОВИЯХ КОЛЛЕДЖА</w:t>
      </w:r>
    </w:p>
    <w:p w:rsidR="00CB2D63" w:rsidRPr="00CB2D63" w:rsidRDefault="00CB2D63" w:rsidP="00CB2D63">
      <w:pPr>
        <w:pStyle w:val="a3"/>
        <w:rPr>
          <w:lang w:val="en-US"/>
        </w:rPr>
      </w:pPr>
      <w:r w:rsidRPr="00CB2D63">
        <w:rPr>
          <w:rStyle w:val="a4"/>
          <w:lang w:val="en-US"/>
        </w:rPr>
        <w:t>INDICATORS CREATION OF MODERN CONDITIONS FOR THE FORMATION OF PROFESSIONAL QUALITIES OF FUTURE SPECIALISTS OF OIL AND GAS INDUSTRY IN TERMS OF COLLEGE</w:t>
      </w:r>
    </w:p>
    <w:p w:rsidR="00CB2D63" w:rsidRDefault="00CB2D63" w:rsidP="00CB2D63">
      <w:pPr>
        <w:pStyle w:val="a3"/>
      </w:pPr>
      <w:r>
        <w:t>Н.В. Юдина, преподаватель</w:t>
      </w:r>
    </w:p>
    <w:p w:rsidR="00CB2D63" w:rsidRDefault="00CB2D63" w:rsidP="00CB2D63">
      <w:pPr>
        <w:pStyle w:val="a3"/>
      </w:pPr>
      <w:r>
        <w:t>Государственного автономного профессионального образовательного учреждения Ишимбайский нефтяной колледж,</w:t>
      </w:r>
    </w:p>
    <w:p w:rsidR="00CB2D63" w:rsidRDefault="00CB2D63" w:rsidP="00CB2D63">
      <w:pPr>
        <w:pStyle w:val="a3"/>
      </w:pPr>
      <w:r>
        <w:t xml:space="preserve">Россия, Республика Башкортостан, </w:t>
      </w:r>
      <w:proofErr w:type="gramStart"/>
      <w:r>
        <w:t>г</w:t>
      </w:r>
      <w:proofErr w:type="gramEnd"/>
      <w:r>
        <w:t>. Ишимбай</w:t>
      </w:r>
    </w:p>
    <w:p w:rsidR="00CB2D63" w:rsidRDefault="00CB2D63" w:rsidP="00CB2D63">
      <w:pPr>
        <w:pStyle w:val="a3"/>
      </w:pPr>
      <w:r>
        <w:t>nelli_yudina5@mail.ru</w:t>
      </w:r>
    </w:p>
    <w:p w:rsidR="00CB2D63" w:rsidRPr="00CB2D63" w:rsidRDefault="00CB2D63" w:rsidP="00CB2D63">
      <w:pPr>
        <w:pStyle w:val="a3"/>
        <w:rPr>
          <w:lang w:val="en-US"/>
        </w:rPr>
      </w:pPr>
      <w:r w:rsidRPr="00CB2D63">
        <w:rPr>
          <w:lang w:val="en-US"/>
        </w:rPr>
        <w:t>N.V. Yudina, Teacher</w:t>
      </w:r>
    </w:p>
    <w:p w:rsidR="00CB2D63" w:rsidRPr="00CB2D63" w:rsidRDefault="00CB2D63" w:rsidP="00CB2D63">
      <w:pPr>
        <w:pStyle w:val="a3"/>
        <w:rPr>
          <w:lang w:val="en-US"/>
        </w:rPr>
      </w:pPr>
      <w:r w:rsidRPr="00CB2D63">
        <w:rPr>
          <w:lang w:val="en-US"/>
        </w:rPr>
        <w:t>The State Autonomous Professional Educational Institution Ishimbay Oil College,</w:t>
      </w:r>
      <w:r w:rsidRPr="00CB2D63">
        <w:rPr>
          <w:lang w:val="en-US"/>
        </w:rPr>
        <w:br/>
        <w:t>Russia, Republic of Bashkortostan, Ishimbay city</w:t>
      </w:r>
    </w:p>
    <w:p w:rsidR="00CB2D63" w:rsidRDefault="00CB2D63" w:rsidP="00CB2D63">
      <w:pPr>
        <w:pStyle w:val="a3"/>
      </w:pPr>
      <w:r>
        <w:t>nelli_yudina5@mail.ru</w:t>
      </w:r>
    </w:p>
    <w:p w:rsidR="00CB2D63" w:rsidRDefault="00CB2D63" w:rsidP="00CB2D63">
      <w:pPr>
        <w:pStyle w:val="a3"/>
      </w:pPr>
      <w:r>
        <w:rPr>
          <w:rStyle w:val="a4"/>
        </w:rPr>
        <w:t>Аннотация:</w:t>
      </w:r>
      <w:r>
        <w:rPr>
          <w:rStyle w:val="a5"/>
        </w:rPr>
        <w:t xml:space="preserve"> </w:t>
      </w:r>
      <w:r>
        <w:t>В статье рассматриваются индикаторы создания современных условий для формирования профессиональных качеств будущих специалистов нефтегазодобывающей отрасли в условиях колледжа.</w:t>
      </w:r>
    </w:p>
    <w:p w:rsidR="00CB2D63" w:rsidRDefault="00CB2D63" w:rsidP="00CB2D63">
      <w:pPr>
        <w:pStyle w:val="a3"/>
      </w:pPr>
      <w:r>
        <w:rPr>
          <w:rStyle w:val="a4"/>
        </w:rPr>
        <w:t>Ключевые слова:</w:t>
      </w:r>
      <w:r>
        <w:t xml:space="preserve"> учебная мотивация, учащийся, учебная деятельность, будущий специалист, положительное отношение, колледж, профессиональное образование, нефтяной профиль, индикаторы создания современных условий для формирования профессиональных качеств.</w:t>
      </w:r>
    </w:p>
    <w:p w:rsidR="00CB2D63" w:rsidRPr="00CB2D63" w:rsidRDefault="00CB2D63" w:rsidP="00CB2D63">
      <w:pPr>
        <w:pStyle w:val="a3"/>
        <w:rPr>
          <w:lang w:val="en-US"/>
        </w:rPr>
      </w:pPr>
      <w:r w:rsidRPr="00CB2D63">
        <w:rPr>
          <w:rStyle w:val="a4"/>
          <w:lang w:val="en-US"/>
        </w:rPr>
        <w:t xml:space="preserve">Annotation: </w:t>
      </w:r>
      <w:r w:rsidRPr="00CB2D63">
        <w:rPr>
          <w:lang w:val="en-US"/>
        </w:rPr>
        <w:t>The article discusses the indicators of creating modern conditions for the formation of professional qualities of future specialists of the oil and gas industry in the college.</w:t>
      </w:r>
    </w:p>
    <w:p w:rsidR="00CB2D63" w:rsidRPr="00CB2D63" w:rsidRDefault="00CB2D63" w:rsidP="00CB2D63">
      <w:pPr>
        <w:pStyle w:val="a3"/>
        <w:rPr>
          <w:lang w:val="en-US"/>
        </w:rPr>
      </w:pPr>
      <w:r w:rsidRPr="00CB2D63">
        <w:rPr>
          <w:rStyle w:val="a4"/>
          <w:lang w:val="en-US"/>
        </w:rPr>
        <w:t xml:space="preserve">Key word: </w:t>
      </w:r>
      <w:r w:rsidRPr="00CB2D63">
        <w:rPr>
          <w:lang w:val="en-US"/>
        </w:rPr>
        <w:t>educational motivation, student, educational activity, future specialist, positive attitude, college, professional education, oil profile, indicators of creating modern conditions for the formation of professional qualities.</w:t>
      </w:r>
    </w:p>
    <w:p w:rsidR="00CB2D63" w:rsidRPr="00CB2D63" w:rsidRDefault="00CB2D63" w:rsidP="00CB2D63">
      <w:pPr>
        <w:pStyle w:val="a3"/>
        <w:rPr>
          <w:lang w:val="en-US"/>
        </w:rPr>
      </w:pPr>
    </w:p>
    <w:p w:rsidR="00CB2D63" w:rsidRDefault="00CB2D63" w:rsidP="00CB2D63">
      <w:pPr>
        <w:pStyle w:val="a3"/>
      </w:pPr>
      <w:r>
        <w:t xml:space="preserve">Сфера профессионального образования находится в постоянном развитии, реагируя на изменения в экономике и обществе, адаптируясь к их меняющимся потребностям, поскольку в условиях замены традиционных технологий принципиально новыми возникают и качественно новые требования к уровню подготовки будущих специалистов. Обслуживать дорогостоящее оборудование, средства автоматизации, внедрять интеллектуальную новую технику и технологии могут специалисты, гармонично сочетающие профессиональную подготовку, творческое отношение к труду, моральную </w:t>
      </w:r>
      <w:r>
        <w:lastRenderedPageBreak/>
        <w:t>ответственность перед обществом за его результаты, готовые к самостоятельной деятельности по сбору, обработке, анализу информации, умеющие принимать решения и доводить их до исполнения. Повышение требований к качеству подготовки специалистов определяет необходимость целенаправленной деятельности по формированию и развитию профессионально важных качеств. Профессионально важные качества будущего специалиста — это те его индивидуальные особенности, что способствуют формированию у человека положительного отношения к своей профессии и людям, с которыми он работает, стремления к личностному росту, профессиональному совершенствованию. Термин «профессионально значимые качества» трактуется в научной литературе неоднозначно. Поскольку успешность деятельности специалиста определяется не только уровнем профессиональных знаний, умений и навыков, но и степенью сформированности его профессионально-личностных качеств, ими называются те качества личности, которые обеспечат её успешный трудовой старт и высокие производственные показатели [5].</w:t>
      </w:r>
    </w:p>
    <w:p w:rsidR="00CB2D63" w:rsidRDefault="00CB2D63" w:rsidP="00CB2D63">
      <w:pPr>
        <w:pStyle w:val="a3"/>
      </w:pPr>
      <w:r>
        <w:t>Профессионально значимые качества формируются в ходе учебно-воспитательного процесса под влиянием внешних условий, которые могут ускорить этот процесс и сделать его более успешным. Независимо от специализации и характера будущей профессиональной деятельности, любой начинающий специалист должен обладать фундаментальными знаниями, профессиональными умениями и навыками. Немаловажное значение имеет опыт творческой, исследовательской и самостоятельной деятельности, позволяющий будущему специалисту определить свою позицию по тому или иному профессиональному вопросу, проблеме. Вопрос о формировании профессиональных качеств выпускников, связанный с современным этапом научно-технического прогресса, является одним из важнейших в системе профессионального образования [3].</w:t>
      </w:r>
    </w:p>
    <w:p w:rsidR="00CB2D63" w:rsidRDefault="00CB2D63" w:rsidP="00CB2D63">
      <w:pPr>
        <w:pStyle w:val="a3"/>
      </w:pPr>
      <w:r>
        <w:t>За последние годы возросли требования к подготовке специалистов среднего звена, обусловленные развитием новых технологий, производств, новыми экономическими условиями. В этой связи особое внимание уделяется компетентностному подходу к подготовке специалистов, в основе которого лежит способность будущего специалиста к проявлению профессионально значимых каче</w:t>
      </w:r>
      <w:proofErr w:type="gramStart"/>
      <w:r>
        <w:t>ств ср</w:t>
      </w:r>
      <w:proofErr w:type="gramEnd"/>
      <w:r>
        <w:t>еднего звена - учащихся профессиональных колледжей является одной из актуальнейших проблем системы образования [4].</w:t>
      </w:r>
    </w:p>
    <w:p w:rsidR="00CB2D63" w:rsidRDefault="00CB2D63" w:rsidP="00CB2D63">
      <w:pPr>
        <w:pStyle w:val="a3"/>
      </w:pPr>
      <w:r>
        <w:t>Государственное автономное профессиональное образовательное учреждение Ишимбайский нефтяной колледж рассматривает проблему формирования профессионально значимых качеств обучающихся. С этой целью мы проводим анкетирование учащихся первого курса, чтобы выяснить, как учащиеся оценивают уже сделанный выбор и изучаемые дисциплины, насколько их удовлетворяют образовательные услуги?</w:t>
      </w:r>
    </w:p>
    <w:p w:rsidR="00CB2D63" w:rsidRDefault="00CB2D63" w:rsidP="00CB2D63">
      <w:pPr>
        <w:pStyle w:val="a3"/>
      </w:pPr>
      <w:proofErr w:type="gramStart"/>
      <w:r>
        <w:t>Рассмотрев результаты тестирования мы выделили</w:t>
      </w:r>
      <w:proofErr w:type="gramEnd"/>
      <w:r>
        <w:t>, как самое значимое ответы на вопрос: причины по которым вы избрали обучение в колледже.</w:t>
      </w:r>
    </w:p>
    <w:p w:rsidR="00CB2D63" w:rsidRDefault="00CB2D63" w:rsidP="00CB2D63">
      <w:pPr>
        <w:pStyle w:val="a3"/>
      </w:pPr>
      <w:proofErr w:type="gramStart"/>
      <w:r>
        <w:t>В числе причин, по которым они избрали обучение в колледже по своей специальности, учащиеся указали: «нравится выбранная специальность» (74 %), «высокий уровень преподавания» (30 %), «надо где-то учится» (33 %), «не трудно учится в колледже» (30 %), т. е. фактически только опрашиваемых с интересом и готовностью будут обучаться выбранной профессии, а остальные не заинтересованы в качественном обучении и в построении дальнейшей карьеры по полученной</w:t>
      </w:r>
      <w:proofErr w:type="gramEnd"/>
      <w:r>
        <w:t xml:space="preserve"> специальности. На основе полученных результатов мы выделили две группы учащихся нового набора: - с высоким уровнем учебной мотивации, что проявляется в следующих характеристиках: направленность на учебно-профессиональную деятельность, на развитие самообразования и самопознания; - </w:t>
      </w:r>
      <w:r>
        <w:lastRenderedPageBreak/>
        <w:t xml:space="preserve">с низким уровнем учебной мотивации. Для этой группы профессиональная сфера еще не имеет того значения, какое имеют для них сферы обучения и развлечения. Такие студенты не задумываются о завтрашнем дне, профессиональная жизнь является для них чем-то непривлекательным и неинтересным. Будущие планы не имеют реальной опоры в настоящем и не подкрепляются личной ответственностью за их реализацию. При формировании профессионально значимых качеств учащихся большое значение имеет учебная мотивация. </w:t>
      </w:r>
      <w:proofErr w:type="gramStart"/>
      <w:r>
        <w:t>Учебная мотивация — частный вид мотивации включенная в учебную деятельность и определяющий потребность учащегося в получении знаний.</w:t>
      </w:r>
      <w:proofErr w:type="gramEnd"/>
      <w:r>
        <w:t xml:space="preserve"> Изначально в ее основе лежит интерес к новым знаниям. В обшепсихологическом смысле интересом называют эмоциональное переживание познавательной потребности.</w:t>
      </w:r>
    </w:p>
    <w:p w:rsidR="00CB2D63" w:rsidRDefault="00CB2D63" w:rsidP="00CB2D63">
      <w:pPr>
        <w:pStyle w:val="a3"/>
      </w:pPr>
      <w:r>
        <w:t>Важнейшие предпосылки формирования у учащихся колледжа интереса к учению — понимание ими смысла учебной деятельности, осознание ее важности лично для себя. Интерес к содержанию учебного материала и к самой учебной деятельности может формироваться только при условии, что учащийся имеет возможность проявлять в учении умственную самостоятельность и инициативу. Чем активнее методы обучения, тем легче заинтересовать учащегося, тогда как преподнесение готового материала без постановки перед учениками определенных задач не вызывает у них интереса, хотя и не мешает пониманию содержания обучения. Отсюда следует, что основным средством воспитания устойчивого интереса к учению является использование педагогом таких вопросов и заданий, которые требовали бы от учащихся активной поисковой деятельности. Большую роль в этом играют и создание проблемных ситуаций, столкновение учащихся с трудностями, которые они не могут разрешить с помощью имеющегося запаса знаний. В этом случае учащиеся колледжа сами убеждаются в необходимости получения новых знаний или применения уже усвоенных знаний новыми способами [2].</w:t>
      </w:r>
    </w:p>
    <w:p w:rsidR="00CB2D63" w:rsidRDefault="00CB2D63" w:rsidP="00CB2D63">
      <w:pPr>
        <w:pStyle w:val="a3"/>
      </w:pPr>
      <w:r>
        <w:t>Одну из ведущих ролей в формировании успевающих и неуспевающих учащихся играет система внутренних побуждении личности к учебно-познавательной деятельности в ссузе. В самой сфере профессиональной мотивации большое значение имеет положительное отношение к профессии, поскольку этот мотив связан с конечными целями обучения. Если учащийся правильно оценивает профессию, считает ее и значимой для общества, то это положительно влияет на процесс его обучения. Поэтому в целях повышения уровня учебной деятельности необходимо формирование положительного отношения к профессии.</w:t>
      </w:r>
    </w:p>
    <w:p w:rsidR="00CB2D63" w:rsidRDefault="00CB2D63" w:rsidP="00CB2D63">
      <w:pPr>
        <w:pStyle w:val="a3"/>
      </w:pPr>
      <w:r>
        <w:t>Перед нами сейчас стоит задача: сформировать будущего профессионала и развить профессионально значимые качества у учащихся, которые предъявляются современным обществом к специалистам данной профессии, влияют на успешность профессиональной деятельности и дают возможность наиболее полно реализовать себя в ней.</w:t>
      </w:r>
    </w:p>
    <w:p w:rsidR="00CB2D63" w:rsidRDefault="00CB2D63" w:rsidP="00CB2D63">
      <w:pPr>
        <w:pStyle w:val="a3"/>
      </w:pPr>
      <w:r>
        <w:t xml:space="preserve">Необходимо перевести учащегося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</w:t>
      </w:r>
      <w:proofErr w:type="gramStart"/>
      <w:r>
        <w:t>Это предполагает ориентацию на активные методы овладения знаниями, развитие творческих способностей учащихся, переход от поточного к индивидуализированному обучению с учетом потребностей и возможностей личности.</w:t>
      </w:r>
      <w:proofErr w:type="gramEnd"/>
      <w:r>
        <w:t xml:space="preserve"> Организация обучения в информационно-коммуникационной образовательной среде способствует формированию профессионально-значимых качеств учащихся, так как в этой среде значительно расширяется возможности представления, обработки и передачи учебной информации [1].</w:t>
      </w:r>
    </w:p>
    <w:p w:rsidR="00CB2D63" w:rsidRDefault="00CB2D63" w:rsidP="00CB2D63">
      <w:pPr>
        <w:pStyle w:val="a3"/>
      </w:pPr>
      <w:r>
        <w:t xml:space="preserve">Сегодня нефтяные специальности остаются остро востребованными. Следовательно, нужно растить кадры профессионалов, формировать успешные индикаторы как создание </w:t>
      </w:r>
      <w:r>
        <w:lastRenderedPageBreak/>
        <w:t xml:space="preserve">современных </w:t>
      </w:r>
      <w:proofErr w:type="gramStart"/>
      <w:r>
        <w:t>условий формирования профессиональных качеств будущих специалистов нефтегазодобывающей отрасли</w:t>
      </w:r>
      <w:proofErr w:type="gramEnd"/>
      <w:r>
        <w:t xml:space="preserve"> в условиях колледжа.</w:t>
      </w:r>
    </w:p>
    <w:p w:rsidR="00CB2D63" w:rsidRDefault="00CB2D63" w:rsidP="00CB2D63">
      <w:pPr>
        <w:pStyle w:val="a3"/>
      </w:pPr>
      <w:r>
        <w:t>Библиографический список:</w:t>
      </w:r>
    </w:p>
    <w:p w:rsidR="00CB2D63" w:rsidRPr="00CB2D63" w:rsidRDefault="00CB2D63" w:rsidP="00CB2D63">
      <w:pPr>
        <w:pStyle w:val="a3"/>
        <w:rPr>
          <w:lang w:val="en-US"/>
        </w:rPr>
      </w:pPr>
      <w:r>
        <w:t xml:space="preserve">1. Алимов Б. Н. О педагогическом обеспечении обучения математике в информационно-образовательной среде профессиональных колледжей // Problems of modern pedagogics in the context of international educational standards development. </w:t>
      </w:r>
      <w:r w:rsidRPr="00CB2D63">
        <w:rPr>
          <w:lang w:val="en-US"/>
        </w:rPr>
        <w:t>Materials digest of the XL international Research and prackice confernce and I Stage of the championship in pedagogical sciences (London, January 31 — February 05, 2013) pp 42–44.</w:t>
      </w:r>
    </w:p>
    <w:p w:rsidR="00CB2D63" w:rsidRDefault="00CB2D63" w:rsidP="00CB2D63">
      <w:pPr>
        <w:pStyle w:val="a3"/>
      </w:pPr>
      <w:r>
        <w:t>2. Ассиев В. Г. Мотивация поведения и формирование личности. — М., 2006.</w:t>
      </w:r>
    </w:p>
    <w:p w:rsidR="00CB2D63" w:rsidRDefault="00CB2D63" w:rsidP="00CB2D63">
      <w:pPr>
        <w:pStyle w:val="a3"/>
      </w:pPr>
      <w:r>
        <w:t>3. Баймурзина В.И., Юдина Н.В. Исследование и организация педагогических условий для формирования профессиональной компетентности специалистов нефтегазодобывающей отрасли в системе профессионального образования. // Казанский педагогический журнал, 2018, №1. С. 52.-56.</w:t>
      </w:r>
    </w:p>
    <w:p w:rsidR="00CB2D63" w:rsidRDefault="00CB2D63" w:rsidP="00CB2D63">
      <w:pPr>
        <w:pStyle w:val="a3"/>
      </w:pPr>
      <w:r>
        <w:t>4. Корнеев Ю. В. Компетентностный подход в профессиональном образовании // Профессиональное образование. Столица. — 2008. — № 11. — С. 33–34.</w:t>
      </w:r>
    </w:p>
    <w:p w:rsidR="00CB2D63" w:rsidRDefault="00CB2D63" w:rsidP="00CB2D63">
      <w:pPr>
        <w:pStyle w:val="a3"/>
      </w:pPr>
      <w:r>
        <w:t>5. Крылова Н. Б. Формирование культуры будущего специалиста: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М.: Высш. шк., 1990.</w:t>
      </w:r>
    </w:p>
    <w:p w:rsidR="00CB2D63" w:rsidRDefault="00CB2D63" w:rsidP="00CB2D63">
      <w:pPr>
        <w:pStyle w:val="a3"/>
      </w:pPr>
      <w:r>
        <w:t>© Н.В. Юдина, 2018</w:t>
      </w:r>
    </w:p>
    <w:p w:rsidR="007F51EA" w:rsidRDefault="007F51EA"/>
    <w:sectPr w:rsidR="007F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B2D63"/>
    <w:rsid w:val="007F51EA"/>
    <w:rsid w:val="00CB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D63"/>
    <w:rPr>
      <w:b/>
      <w:bCs/>
    </w:rPr>
  </w:style>
  <w:style w:type="character" w:styleId="a5">
    <w:name w:val="Emphasis"/>
    <w:basedOn w:val="a0"/>
    <w:uiPriority w:val="20"/>
    <w:qFormat/>
    <w:rsid w:val="00CB2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2019-11-29T00:22:00Z</dcterms:created>
  <dcterms:modified xsi:type="dcterms:W3CDTF">2019-11-29T00:22:00Z</dcterms:modified>
</cp:coreProperties>
</file>