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3B" w:rsidRPr="003C3CE0" w:rsidRDefault="008C623B" w:rsidP="003C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E0">
        <w:rPr>
          <w:rFonts w:ascii="Times New Roman" w:hAnsi="Times New Roman" w:cs="Times New Roman"/>
          <w:b/>
          <w:sz w:val="28"/>
          <w:szCs w:val="28"/>
        </w:rPr>
        <w:t>Профессиональный рост педагога: оценочные процедуры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Оценка профессиональной 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предполагает,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прежде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всего, анализ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качества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решения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учителем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различных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функциональных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задач.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Поскольку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успешность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решения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соответствующих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функциональных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задач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определяется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компетентностью учителя,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именно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является важнейшим элементом оценки.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При разработке содержания оценки профессиональной деятельности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 использовался ряд принципов: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 xml:space="preserve">- научно-методические: принцип </w:t>
      </w:r>
      <w:proofErr w:type="spellStart"/>
      <w:r w:rsidRPr="003C3C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подхода,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принцип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CE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ясности,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принцип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дифференциации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уровня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квалификации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педагогов;</w:t>
      </w:r>
    </w:p>
    <w:p w:rsid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организационные: принцип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сочетания 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самооценки,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принцип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коллегиальности, принцип профессионализма и независимости экспертов;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этические: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принцип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уважения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принцип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обеспечения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методического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сопровождения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процедуре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принцип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индивидуального подхода.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соответствии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разработанным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стандартом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квалификация педагога может быть описана как совокупность шести основных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компетентностей [1]: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 в области личностных качеств;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постановке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целей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задач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педагогической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мотивировании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обучающихся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(воспитанников)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осуществление учебной (воспитательной) деятельности;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разработке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программы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принятии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педагогических решений;</w:t>
      </w:r>
    </w:p>
    <w:p w:rsidR="008C623B" w:rsidRPr="003C3CE0" w:rsidRDefault="008C623B" w:rsidP="00D4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обеспечении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информационной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основы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="00D4222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деятельности;</w:t>
      </w:r>
      <w:r w:rsidRPr="003C3CE0">
        <w:rPr>
          <w:rFonts w:ascii="Times New Roman" w:hAnsi="Times New Roman" w:cs="Times New Roman"/>
          <w:sz w:val="28"/>
          <w:szCs w:val="28"/>
        </w:rPr>
        <w:cr/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 в организации педагогической деятельности.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Применение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подхода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позволяет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ответить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вопрос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содержании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(предмете)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учителя. В процессе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анализа педагогической 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важно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ответить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вопросы о том, как педагог осуществляет целеполагание, мотивирует учеников,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разрабатывает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программы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принимает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решения,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организует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деятельность, обеспечивает ее информационное наполнение.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Проверка взаимосвязей выделенных компетенций и общего показателя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успешности педагогической деятельности показала, что все компетенции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связаны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между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собой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системой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прямых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связей.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Они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также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связаны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общим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показателем успешности педагогической деятельности.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основе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проведенного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анализа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выбранных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подходов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были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выделены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показатели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из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компетенций,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экспертами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проведено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их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шкалирование.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проведения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компетентности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параметры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структурированы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показателям,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характеризующим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каждую из педагогических компетенций.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Профессиональная компетентность учителя: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 в области личностных качеств;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области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постановки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целей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задач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педагогической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 в области мотивации учебной деятельности;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обеспечении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информационной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основы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педагогической деятельности;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области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разработки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программы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принятия педагогических решений;</w:t>
      </w:r>
    </w:p>
    <w:p w:rsidR="008C623B" w:rsidRPr="003C3CE0" w:rsidRDefault="008C623B" w:rsidP="003C3C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компетентность в области организации учебной деятельности.</w:t>
      </w:r>
    </w:p>
    <w:p w:rsidR="006254AF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компетентности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был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разработан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proofErr w:type="spellStart"/>
      <w:r w:rsidRPr="003C3CE0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3C3CE0">
        <w:rPr>
          <w:rFonts w:ascii="Times New Roman" w:hAnsi="Times New Roman" w:cs="Times New Roman"/>
          <w:sz w:val="28"/>
          <w:szCs w:val="28"/>
        </w:rPr>
        <w:t xml:space="preserve"> аппарат.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Разработаны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критерии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 [2]:</w:t>
      </w:r>
    </w:p>
    <w:p w:rsidR="008C623B" w:rsidRPr="003C3CE0" w:rsidRDefault="008C623B" w:rsidP="0062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формирование учебных компетенций; учебные достижения учащихся;</w:t>
      </w:r>
    </w:p>
    <w:p w:rsidR="008C623B" w:rsidRPr="003C3CE0" w:rsidRDefault="008C623B" w:rsidP="0062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формирование у обучающихся интеллектуальных, общекультурных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компетенций; результативность внеурочной деятельности;</w:t>
      </w:r>
    </w:p>
    <w:p w:rsidR="008C623B" w:rsidRPr="003C3CE0" w:rsidRDefault="008C623B" w:rsidP="0062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254AF">
        <w:rPr>
          <w:rFonts w:ascii="Times New Roman" w:hAnsi="Times New Roman" w:cs="Times New Roman"/>
          <w:sz w:val="28"/>
          <w:szCs w:val="28"/>
        </w:rPr>
        <w:t>с</w:t>
      </w:r>
      <w:r w:rsidRPr="003C3CE0">
        <w:rPr>
          <w:rFonts w:ascii="Times New Roman" w:hAnsi="Times New Roman" w:cs="Times New Roman"/>
          <w:sz w:val="28"/>
          <w:szCs w:val="28"/>
        </w:rPr>
        <w:t>оциальных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компетенций; результативность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 в качестве классного руководителя;</w:t>
      </w:r>
    </w:p>
    <w:p w:rsidR="008C623B" w:rsidRPr="003C3CE0" w:rsidRDefault="008C623B" w:rsidP="0062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 формирование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компетенций;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использование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образовательном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процессе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</w:t>
      </w:r>
    </w:p>
    <w:p w:rsidR="008C623B" w:rsidRPr="003C3CE0" w:rsidRDefault="008C623B" w:rsidP="0062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профессиональные достижения;</w:t>
      </w:r>
    </w:p>
    <w:p w:rsidR="008C623B" w:rsidRPr="003C3CE0" w:rsidRDefault="008C623B" w:rsidP="0062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исполнительская дисциплина.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Для оценки родителями учащихся профессиональной деятельности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 использовались следующие критерии: личностные качества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3CE0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3C3CE0">
        <w:rPr>
          <w:rFonts w:ascii="Times New Roman" w:hAnsi="Times New Roman" w:cs="Times New Roman"/>
          <w:sz w:val="28"/>
          <w:szCs w:val="28"/>
        </w:rPr>
        <w:t>, общая культура,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объективность,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тактичность,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требовательность); педагогическое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мастерство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(мотивация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детей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учению,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прогностические и аналитические возможности, результативность обучения).</w:t>
      </w:r>
    </w:p>
    <w:p w:rsidR="006254AF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Как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показывает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практика,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родительских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оценках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учителей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начальной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школы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эмоциональные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аспекты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ребенком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стоят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наравне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оценками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деловых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качеств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Это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означает,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что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начальной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школы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успешного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родителями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школьников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мало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быть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хорошим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профессионалом,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умеющим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обучать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детей.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Необходимо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принимать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настойчивые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усилия,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чтобы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стать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родителей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младших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школьников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авторитетной,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коммуникативно-привлекательной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личностью,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человеком,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который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просто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нравиться.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Иначе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многие усилия педагога разбиваются о стену родительской отчужденности.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lastRenderedPageBreak/>
        <w:t>Главное, что определяет доверие родителя к учителю – это то, доволен ли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его ребенок учителем, удовлетворяет ли его ребенка эмоциональная обстановка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взаимодействия, создаваемая учителем.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Эмоциональная несдержанность учителя,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отсутствие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него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такта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ведет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ухудшению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самочувствия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учащегося.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это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свою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очередь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немедленно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сказывается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родительском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отношении к учителю. С точки зрения родительского отношения к учителю, на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первом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месте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стоит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обладание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умением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ребенком,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быть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доброжелательным,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чутким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взрослым,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верящим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благоприятные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результаты учебной деятельности школьника.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Учительское умение прогнозировать ход детского развития основывается,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 мнению родителей, на умении и желании тщательно планировать работу с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конкретным ребенком. То есть ни на чем ином, как на индивидуальном подходе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 каждому, о котором мы так много говорим сегодня. В этом аспекте особую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значимость приобретает умение учителя выслушивать ребенка и его родителей,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CE0">
        <w:rPr>
          <w:rFonts w:ascii="Times New Roman" w:hAnsi="Times New Roman" w:cs="Times New Roman"/>
          <w:sz w:val="28"/>
          <w:szCs w:val="28"/>
        </w:rPr>
        <w:t>так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="00D422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3CE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особое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внимание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только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слабым,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сильным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сторонам ребенка.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Учителя, получившие наивысшие оценки родителей, умеют подчеркивать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достижения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ребенка,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вовсе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его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недостатки.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непривлекательного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воспринимают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даже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самые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правильные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точные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суждения относительно своего ребенка.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взаимодействию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педагогическим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сообществом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общественностью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использовались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следующие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критерии: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соблюдение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условий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педагогическим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сообществом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общественностью;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информационная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открытость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педагогическому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сообществу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общественности;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целевое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Технология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проведения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оценочных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процедур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включает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несколько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последовательных этапов.</w:t>
      </w:r>
      <w:r w:rsidRPr="003C3CE0">
        <w:rPr>
          <w:rFonts w:ascii="Times New Roman" w:hAnsi="Times New Roman" w:cs="Times New Roman"/>
          <w:sz w:val="28"/>
          <w:szCs w:val="28"/>
        </w:rPr>
        <w:cr/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предварительный этап:</w:t>
      </w:r>
    </w:p>
    <w:p w:rsidR="006254AF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подготовка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положения о проведении оценки профессиональной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учителя;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 xml:space="preserve">обсуждение положения на </w:t>
      </w:r>
      <w:r w:rsidR="00D4222E">
        <w:rPr>
          <w:rFonts w:ascii="Times New Roman" w:hAnsi="Times New Roman" w:cs="Times New Roman"/>
          <w:sz w:val="28"/>
          <w:szCs w:val="28"/>
        </w:rPr>
        <w:t>з</w:t>
      </w:r>
      <w:r w:rsidRPr="003C3CE0">
        <w:rPr>
          <w:rFonts w:ascii="Times New Roman" w:hAnsi="Times New Roman" w:cs="Times New Roman"/>
          <w:sz w:val="28"/>
          <w:szCs w:val="28"/>
        </w:rPr>
        <w:t>аседании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органа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 (самоуправления) образовательным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учреждением в компетенцию которого, в соответствии с уставом,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входит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рассмотрение локальных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актов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учреждения;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принятие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положения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органом самоуправления образовательным учреждением;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утверждение руководителем образовательного учреждения положения; издание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приказа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 о проведении оценки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учителей с указанием сроков проведения,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назначении ответственных, срока предоставления отчёта;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 xml:space="preserve">ознакомление учителей под </w:t>
      </w:r>
      <w:r w:rsidR="00D4222E" w:rsidRPr="00D4222E">
        <w:rPr>
          <w:rFonts w:ascii="Times New Roman" w:hAnsi="Times New Roman" w:cs="Times New Roman"/>
          <w:sz w:val="28"/>
          <w:szCs w:val="28"/>
        </w:rPr>
        <w:t>п</w:t>
      </w:r>
      <w:r w:rsidRPr="00D4222E">
        <w:rPr>
          <w:rFonts w:ascii="Times New Roman" w:hAnsi="Times New Roman" w:cs="Times New Roman"/>
          <w:sz w:val="28"/>
          <w:szCs w:val="28"/>
        </w:rPr>
        <w:t>о</w:t>
      </w:r>
      <w:r w:rsidR="00D4222E" w:rsidRPr="00D4222E">
        <w:rPr>
          <w:rFonts w:ascii="Times New Roman" w:hAnsi="Times New Roman" w:cs="Times New Roman"/>
          <w:sz w:val="28"/>
          <w:szCs w:val="28"/>
        </w:rPr>
        <w:t>д</w:t>
      </w:r>
      <w:r w:rsidRPr="00D4222E">
        <w:rPr>
          <w:rFonts w:ascii="Times New Roman" w:hAnsi="Times New Roman" w:cs="Times New Roman"/>
          <w:sz w:val="28"/>
          <w:szCs w:val="28"/>
        </w:rPr>
        <w:t>пись</w:t>
      </w:r>
      <w:r w:rsidRPr="003C3CE0">
        <w:rPr>
          <w:rFonts w:ascii="Times New Roman" w:hAnsi="Times New Roman" w:cs="Times New Roman"/>
          <w:sz w:val="28"/>
          <w:szCs w:val="28"/>
        </w:rPr>
        <w:t xml:space="preserve"> с подготовленным приказом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руководителя о проведении мероприятий по оценке профессиональной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 не менее чем за месяц до начала процедуры.</w:t>
      </w:r>
    </w:p>
    <w:p w:rsidR="008C623B" w:rsidRPr="003C3CE0" w:rsidRDefault="008C623B" w:rsidP="00625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проведение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экспертной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(самооценки)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педагогической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 учителя:</w:t>
      </w:r>
    </w:p>
    <w:p w:rsidR="006254AF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оценка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учителей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проводится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комиссией,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созданной в соответствии с приказом руководителя; в состав комиссии входят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заместители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директора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учреждения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воспитательной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работе,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методисты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учреждений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дополнительного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образования,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представители местного педагогического сообщества (председатели районных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(городских)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методических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объединений учителей, учителя-победители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профессиональных конкурсов и фестивалей, члены ассоциации гимназий),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учащихся, представители общественности (работники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средств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массовой информации, депутаты муниципальных образований и пр.);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заполнение членами комиссии листов экспертизы: «Оценка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 компетентности учителя»,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«Оценка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учителя»,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«Оценка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родителями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учащихся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 деятельности учителя», «Оценка взаимодействия учителя с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педагогическим сообществом и общественностью»;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самоанализ учителем своей профессиональной деятельности.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подготовка аналитического отчёта и рейтинга учителей: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комиссия готовит аналитический отчёт и рейтинг по результатам оценки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 деятельности учителей; руководитель образовательного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учреждения утверждает рейтинг учителей; предоставление рейтинга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подготовка индивидуальных программ профессионального роста:</w:t>
      </w:r>
    </w:p>
    <w:p w:rsidR="008C623B" w:rsidRPr="003C3CE0" w:rsidRDefault="008C623B" w:rsidP="0062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совместно с методической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службой разрабатывает предложения по индивидуальной программе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повышения квалификации учителей, направленной на развитие наиболее слабо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представленных педагогических компетенций с целью повышения</w:t>
      </w:r>
      <w:r w:rsidR="006254AF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444586">
        <w:rPr>
          <w:rFonts w:ascii="Times New Roman" w:hAnsi="Times New Roman" w:cs="Times New Roman"/>
          <w:sz w:val="28"/>
          <w:szCs w:val="28"/>
        </w:rPr>
        <w:t>п</w:t>
      </w:r>
      <w:r w:rsidRPr="003C3CE0">
        <w:rPr>
          <w:rFonts w:ascii="Times New Roman" w:hAnsi="Times New Roman" w:cs="Times New Roman"/>
          <w:sz w:val="28"/>
          <w:szCs w:val="28"/>
        </w:rPr>
        <w:t>рофессиональной деятельности учителя и обеспечения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профессионального роста.</w:t>
      </w:r>
    </w:p>
    <w:p w:rsidR="008C623B" w:rsidRPr="003C3CE0" w:rsidRDefault="008C623B" w:rsidP="00443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Обработка листов экспертизы осуществляется в следующем порядке: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1. Суммируются все оценки отдельно по каждому показателю в каждом</w:t>
      </w:r>
      <w:r w:rsid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листе экспертизы. Полученная сумма делится на общее количество оценок.</w:t>
      </w:r>
      <w:r w:rsid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Средние баллы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каждому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критерию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суммируются в каждом листе</w:t>
      </w:r>
      <w:r w:rsid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экспертизы, и сумма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делится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максимально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возможное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количество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баллов по каждому из четырёх листов экспертизы.</w:t>
      </w:r>
    </w:p>
    <w:p w:rsidR="008C623B" w:rsidRPr="003C3CE0" w:rsidRDefault="008C623B" w:rsidP="0044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Итоговый коэффициент уровня профессиональной деятельности учителя</w:t>
      </w:r>
      <w:r w:rsid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8C623B" w:rsidRPr="003C3CE0" w:rsidRDefault="004432DE" w:rsidP="00443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9C7CB1" wp14:editId="08972530">
            <wp:extent cx="4848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КП – коэффициент уровня профессиональной деятельности учителя,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∑ ПК 1 − 6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сумма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средних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каждому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из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шести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критериев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профессиональной компетентности учителя,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 xml:space="preserve">ПК </w:t>
      </w:r>
      <w:r w:rsidR="004432DE" w:rsidRPr="00443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3C3CE0">
        <w:rPr>
          <w:rFonts w:ascii="Times New Roman" w:hAnsi="Times New Roman" w:cs="Times New Roman"/>
          <w:sz w:val="28"/>
          <w:szCs w:val="28"/>
        </w:rPr>
        <w:t xml:space="preserve"> - максимально возможное количество баллов оценки профессиональной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компетентности учителя,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∑ПР 1 − 6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сумма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средних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каждому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из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шести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критериев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результативности профессиональной деятельности учителя,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 xml:space="preserve">ПР </w:t>
      </w:r>
      <w:r w:rsidR="004432DE" w:rsidRPr="00443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432DE" w:rsidRP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- максимально возможное количество баллов,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∑ ОР 1 − 2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сумма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средних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каждому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из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двух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критериев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родителями учащихся профессиональной деятельности учителя,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 xml:space="preserve">ОР </w:t>
      </w:r>
      <w:r w:rsidR="004432DE" w:rsidRPr="00443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432DE" w:rsidRP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максимально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возможное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количество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родителями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учащихся профессиональной деятельности учителя,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∑ ВО 1 − 3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сумма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средних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каждому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из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трёх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критериев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взаимодействию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педагогическим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сообществом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общественностью,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 xml:space="preserve">ВО </w:t>
      </w:r>
      <w:r w:rsidR="004432DE" w:rsidRPr="004432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4432DE" w:rsidRPr="003C3CE0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-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максимально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возможное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количество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оценки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взаимодействию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педагогическим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сообществом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8C623B" w:rsidRPr="003C3CE0" w:rsidRDefault="008C623B" w:rsidP="0044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Коэффициент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уровня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может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варьироваться в пределах от 0 до 4 баллов.</w:t>
      </w:r>
    </w:p>
    <w:p w:rsidR="008C623B" w:rsidRPr="003C3CE0" w:rsidRDefault="008C623B" w:rsidP="0044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Он интерпретируется следующим образом: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От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3,5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4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–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продемонстрировал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высокий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уровень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его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опыт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подлежит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изучению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распространению.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От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2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3,4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–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продемонстрировал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стабильный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уровень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обеспечения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роста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требуется подготовка соответствующей программы повышения квалификации.</w:t>
      </w:r>
      <w:r w:rsidRPr="003C3CE0">
        <w:rPr>
          <w:rFonts w:ascii="Times New Roman" w:hAnsi="Times New Roman" w:cs="Times New Roman"/>
          <w:sz w:val="28"/>
          <w:szCs w:val="28"/>
        </w:rPr>
        <w:cr/>
        <w:t>От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1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1,9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–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низкий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уровень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деятельности,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требуется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методическая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помощь,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индивидуальное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сопровождение,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целевая программа повышения квалификации.</w:t>
      </w:r>
    </w:p>
    <w:p w:rsidR="008C623B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Ниже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0,9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балла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–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критический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уровень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деятельности,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требуется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срочная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помощь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методиста,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специалистов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службы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сопровождения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администрации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учреждения,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возможна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организация наставничества (кураторства), требуется разработка и реализация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индивидуального маршрута повышения квалификации.</w:t>
      </w:r>
    </w:p>
    <w:p w:rsidR="008C623B" w:rsidRPr="002D3E74" w:rsidRDefault="008C623B" w:rsidP="0044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E0">
        <w:rPr>
          <w:rFonts w:ascii="Times New Roman" w:hAnsi="Times New Roman" w:cs="Times New Roman"/>
          <w:sz w:val="28"/>
          <w:szCs w:val="28"/>
        </w:rPr>
        <w:t>Показатели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коэффициента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уровня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являются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вспомогательными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служат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для подготовки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качественного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экспертного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заключения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каждому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учителю,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выявления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сильных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слабых</w:t>
      </w:r>
      <w:r w:rsidR="004432DE" w:rsidRPr="004432DE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сторон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его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деятельности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с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целью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последующей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разработки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индивидуальных</w:t>
      </w:r>
      <w:r w:rsidR="004432DE" w:rsidRPr="002D3E74">
        <w:rPr>
          <w:rFonts w:ascii="Times New Roman" w:hAnsi="Times New Roman" w:cs="Times New Roman"/>
          <w:sz w:val="28"/>
          <w:szCs w:val="28"/>
        </w:rPr>
        <w:t xml:space="preserve"> </w:t>
      </w:r>
      <w:r w:rsidRPr="003C3CE0">
        <w:rPr>
          <w:rFonts w:ascii="Times New Roman" w:hAnsi="Times New Roman" w:cs="Times New Roman"/>
          <w:sz w:val="28"/>
          <w:szCs w:val="28"/>
        </w:rPr>
        <w:t>программ повышения квалификации, направлений профессионального роста.</w:t>
      </w:r>
      <w:r w:rsidR="004432DE" w:rsidRPr="002D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DE" w:rsidRPr="003C3CE0" w:rsidRDefault="004432DE" w:rsidP="00443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23B" w:rsidRPr="004432DE" w:rsidRDefault="008C623B" w:rsidP="00443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432DE">
        <w:rPr>
          <w:rFonts w:ascii="Times New Roman" w:hAnsi="Times New Roman" w:cs="Times New Roman"/>
          <w:sz w:val="24"/>
          <w:szCs w:val="28"/>
        </w:rPr>
        <w:t>Литература</w:t>
      </w:r>
    </w:p>
    <w:p w:rsidR="008C623B" w:rsidRPr="004432DE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DE">
        <w:rPr>
          <w:rFonts w:ascii="Times New Roman" w:hAnsi="Times New Roman" w:cs="Times New Roman"/>
          <w:sz w:val="24"/>
          <w:szCs w:val="24"/>
        </w:rPr>
        <w:t>1.</w:t>
      </w:r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Методика оценки уровня квалификации педагогических работников. Под ред. В.Д.</w:t>
      </w:r>
      <w:r w:rsidR="004432DE" w:rsidRPr="002D3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E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4432DE">
        <w:rPr>
          <w:rFonts w:ascii="Times New Roman" w:hAnsi="Times New Roman" w:cs="Times New Roman"/>
          <w:sz w:val="24"/>
          <w:szCs w:val="24"/>
        </w:rPr>
        <w:t>, И.В. Кузнецовой. М., 2010.</w:t>
      </w:r>
    </w:p>
    <w:p w:rsidR="00D154DA" w:rsidRPr="003C3CE0" w:rsidRDefault="008C623B" w:rsidP="003C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2DE">
        <w:rPr>
          <w:rFonts w:ascii="Times New Roman" w:hAnsi="Times New Roman" w:cs="Times New Roman"/>
          <w:sz w:val="24"/>
          <w:szCs w:val="24"/>
        </w:rPr>
        <w:t>2.</w:t>
      </w:r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2DE">
        <w:rPr>
          <w:rFonts w:ascii="Times New Roman" w:hAnsi="Times New Roman" w:cs="Times New Roman"/>
          <w:sz w:val="24"/>
          <w:szCs w:val="24"/>
        </w:rPr>
        <w:t>Дружилов</w:t>
      </w:r>
      <w:proofErr w:type="spellEnd"/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С.А.</w:t>
      </w:r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компетентность</w:t>
      </w:r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и</w:t>
      </w:r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профессионализм</w:t>
      </w:r>
      <w:r w:rsidR="002D3E74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педагога:</w:t>
      </w:r>
      <w:r w:rsidR="004432DE" w:rsidRPr="004432DE">
        <w:rPr>
          <w:rFonts w:ascii="Times New Roman" w:hAnsi="Times New Roman" w:cs="Times New Roman"/>
          <w:sz w:val="24"/>
          <w:szCs w:val="24"/>
        </w:rPr>
        <w:t xml:space="preserve"> </w:t>
      </w:r>
      <w:r w:rsidRPr="004432DE">
        <w:rPr>
          <w:rFonts w:ascii="Times New Roman" w:hAnsi="Times New Roman" w:cs="Times New Roman"/>
          <w:sz w:val="24"/>
          <w:szCs w:val="24"/>
        </w:rPr>
        <w:t>психологический подход. // Сибирь. Философия. Образование. – Научно-публицистический</w:t>
      </w:r>
      <w:r w:rsidRPr="004432DE">
        <w:rPr>
          <w:rFonts w:ascii="Times New Roman" w:hAnsi="Times New Roman" w:cs="Times New Roman"/>
          <w:sz w:val="24"/>
          <w:szCs w:val="24"/>
        </w:rPr>
        <w:cr/>
      </w:r>
    </w:p>
    <w:sectPr w:rsidR="00D154DA" w:rsidRPr="003C3CE0" w:rsidSect="003C3C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B"/>
    <w:rsid w:val="00096E74"/>
    <w:rsid w:val="00170E72"/>
    <w:rsid w:val="002D3E74"/>
    <w:rsid w:val="003C3CE0"/>
    <w:rsid w:val="003D3EEC"/>
    <w:rsid w:val="004432DE"/>
    <w:rsid w:val="00444586"/>
    <w:rsid w:val="006254AF"/>
    <w:rsid w:val="008C623B"/>
    <w:rsid w:val="00B97BBC"/>
    <w:rsid w:val="00D40E32"/>
    <w:rsid w:val="00D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B2D7-5320-4717-B196-BDCCBEE5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НЧ</dc:creator>
  <cp:keywords/>
  <dc:description/>
  <cp:lastModifiedBy>Завуч по НЧ</cp:lastModifiedBy>
  <cp:revision>2</cp:revision>
  <dcterms:created xsi:type="dcterms:W3CDTF">2019-11-21T14:56:00Z</dcterms:created>
  <dcterms:modified xsi:type="dcterms:W3CDTF">2019-11-21T14:56:00Z</dcterms:modified>
</cp:coreProperties>
</file>