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80" w:rsidRDefault="00FC39A5" w:rsidP="004F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Шадрина Н.В., </w:t>
      </w:r>
    </w:p>
    <w:p w:rsidR="008E6EBA" w:rsidRDefault="004F5633" w:rsidP="004F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Pr="00A40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Нижний</w:t>
      </w:r>
      <w:r w:rsidRPr="00A40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Тагил</w:t>
      </w:r>
    </w:p>
    <w:p w:rsidR="004F5633" w:rsidRPr="00A40280" w:rsidRDefault="008E6EBA" w:rsidP="004F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«Детство» комбинированного вида</w:t>
      </w:r>
      <w:r w:rsidR="004F5633" w:rsidRPr="00A40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633" w:rsidRPr="00A40280" w:rsidRDefault="004F5633" w:rsidP="004F56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5633">
        <w:rPr>
          <w:rFonts w:ascii="Times New Roman" w:hAnsi="Times New Roman" w:cs="Times New Roman"/>
          <w:color w:val="000000"/>
          <w:sz w:val="28"/>
          <w:szCs w:val="28"/>
          <w:lang w:val="en-US"/>
        </w:rPr>
        <w:t>Municipal Autonomous preschool educational institution kindergarten "</w:t>
      </w:r>
      <w:proofErr w:type="spellStart"/>
      <w:r w:rsidRPr="004F5633">
        <w:rPr>
          <w:rFonts w:ascii="Times New Roman" w:hAnsi="Times New Roman" w:cs="Times New Roman"/>
          <w:color w:val="000000"/>
          <w:sz w:val="28"/>
          <w:szCs w:val="28"/>
          <w:lang w:val="en-US"/>
        </w:rPr>
        <w:t>Detstvo</w:t>
      </w:r>
      <w:proofErr w:type="spellEnd"/>
      <w:r w:rsidRPr="004F5633">
        <w:rPr>
          <w:rFonts w:ascii="Times New Roman" w:hAnsi="Times New Roman" w:cs="Times New Roman"/>
          <w:color w:val="000000"/>
          <w:sz w:val="28"/>
          <w:szCs w:val="28"/>
          <w:lang w:val="en-US"/>
        </w:rPr>
        <w:t>" combined type</w:t>
      </w:r>
    </w:p>
    <w:p w:rsidR="00E1400C" w:rsidRDefault="00B807FB" w:rsidP="004F563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7FB">
        <w:rPr>
          <w:rFonts w:ascii="Times New Roman" w:hAnsi="Times New Roman" w:cs="Times New Roman"/>
          <w:sz w:val="28"/>
          <w:szCs w:val="28"/>
        </w:rPr>
        <w:t>Почетный работник общего образования Российской Федерации</w:t>
      </w:r>
    </w:p>
    <w:p w:rsidR="00A40280" w:rsidRPr="00A40280" w:rsidRDefault="00A40280" w:rsidP="00A4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A40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FB" w:rsidRPr="00B807FB" w:rsidRDefault="00B807FB" w:rsidP="00A40280">
      <w:pPr>
        <w:tabs>
          <w:tab w:val="left" w:pos="255"/>
        </w:tabs>
        <w:spacing w:after="0" w:line="240" w:lineRule="auto"/>
        <w:ind w:left="-284" w:firstLine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FC39A5" w:rsidRDefault="00E1400C" w:rsidP="00704DC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Реализация принципа индивидуализации с детьми дошкольного возраста в условиях современной образовательной среды в детских садах МАДОУ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/с «Детство»</w:t>
      </w:r>
    </w:p>
    <w:p w:rsidR="00E1400C" w:rsidRDefault="00E1400C" w:rsidP="00E1400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400C" w:rsidRPr="000C4964" w:rsidRDefault="002257AF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Образование имеет глубоко личностный смысл, обладает большой персональной ценностью и начинается с момента рождения человека. Дошкольный возраст  и дошкольное детство являются периодом наиболее динамичного, яркого проявления индивидуализации образования. В этом и есть его ценность</w:t>
      </w:r>
      <w:r w:rsidR="00E8239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393" w:rsidRPr="008E6EBA">
        <w:rPr>
          <w:rStyle w:val="a5"/>
          <w:rFonts w:ascii="Times New Roman" w:hAnsi="Times New Roman" w:cs="Times New Roman"/>
          <w:b w:val="0"/>
          <w:sz w:val="28"/>
          <w:szCs w:val="28"/>
        </w:rPr>
        <w:t>[1]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BC628C" w:rsidRDefault="00BC628C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Одним из принципов дошкольного образования, реализуемых в </w:t>
      </w:r>
      <w:r w:rsidR="0010009D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Федеральном государственном </w:t>
      </w:r>
      <w:r w:rsidR="00A3423C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образовательном </w:t>
      </w:r>
      <w:r w:rsidR="0010009D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стандарте дошкольного образования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является </w:t>
      </w:r>
      <w:r w:rsidR="00E82393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  <w:r w:rsidR="00E8239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82393" w:rsidRPr="00E82393">
        <w:rPr>
          <w:rStyle w:val="a5"/>
          <w:rFonts w:ascii="Times New Roman" w:hAnsi="Times New Roman" w:cs="Times New Roman"/>
          <w:b w:val="0"/>
          <w:sz w:val="28"/>
          <w:szCs w:val="28"/>
        </w:rPr>
        <w:t>[2]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8E6EBA" w:rsidRPr="000C4964" w:rsidRDefault="008E6EBA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Коллектив педагогов МАДОУ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/с «Детство» задумался</w:t>
      </w:r>
      <w:r w:rsidR="005101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как можно наиболее эффективней  реализовать принцип индивидуализации в дошкольной образовательной  организации.</w:t>
      </w:r>
    </w:p>
    <w:p w:rsidR="00EC2219" w:rsidRDefault="00BC628C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состав МАДОУ 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/с «Детство»</w:t>
      </w:r>
      <w:r w:rsidR="005101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города Нижний Тагил 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входит 43 структурных подразделения – детских сада, в которых воспитывается более 6000 воспитанников с 1 года до 7 лет и работают более 700 педагогов и специалистов.</w:t>
      </w:r>
      <w:r w:rsidR="00E04EF6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2219" w:rsidRDefault="0018313A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Взяв за основу требования Стандарта дошкольного образования педагогический коллектив МАДОУ 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/с «Детство» вышел на </w:t>
      </w:r>
      <w:r w:rsidR="00F13909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новые подходы к созданию</w:t>
      </w:r>
      <w:r w:rsidR="00EC221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современной  образовательной </w:t>
      </w:r>
      <w:r w:rsidR="00F13909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среды</w:t>
      </w:r>
      <w:r w:rsidR="00EC221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 учетом принципа индивидуализации.</w:t>
      </w:r>
    </w:p>
    <w:p w:rsidR="00110F03" w:rsidRPr="000C4964" w:rsidRDefault="00E04EF6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Являясь региональной инновационной площадкой по ранней профориентации детей дошкольного возраста,  мы создали систему работы по знакомству воспитанников с профессиями.  Важное  место занимает уникальная образовательная среда, представленная игровыми комплексами «Лаборатория профессий» в 6 детских садах по таким </w:t>
      </w:r>
      <w:r w:rsidR="0010009D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отраслям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как:  «Машиностроение», 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«Металлургия», «Медицина», «Сельское хозяйство», «МЧС», «Сфера обслуживания». </w:t>
      </w:r>
      <w:r w:rsidR="00F13909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Такая игровая среда позволяет ребенку погрузиться в мир определенной профессии и реализовать в полной мере свои способности через  различные социальные роли, используя игровое  оборудование, соответствующее той или иной профессии</w:t>
      </w:r>
      <w:r w:rsidR="00BF4421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3423C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Образовательная среда включает в себя не только оборудование и материалы, но и программно-методическое обеспечение деятельности. </w:t>
      </w:r>
    </w:p>
    <w:p w:rsidR="00110F03" w:rsidRPr="000C4964" w:rsidRDefault="00A3423C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Для данных игровых комплексов рабочей группой </w:t>
      </w:r>
      <w:r w:rsidR="005101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педагогов 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МАДОУ 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/с «Детство» выстроена система работы по профориентации детей дошкольного возраста, которая легла в основу образовательной области «Социально-коммуникативное развитие» и вошло в учебно-методический комплект «Мозаичный парк». </w:t>
      </w:r>
      <w:r w:rsidR="00110F03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Методическая новинка вышла в Федеральном издательстве «Русское слово» в 2020 году и вызвала большой интерес у педагогического сообщества.</w:t>
      </w:r>
    </w:p>
    <w:p w:rsidR="00C77E82" w:rsidRPr="000C4964" w:rsidRDefault="00C77E82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2020 году впервые  среди детских садов МАДОУ 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/с «Детство» прошел I фестиваль «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BabySkills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» по ранней профориентации детей дошкольного возраста по четырем компетенциям: поварское дело, медицинский уход, овощеводство, слесарь – сборщик.</w:t>
      </w:r>
    </w:p>
    <w:p w:rsidR="00C77E82" w:rsidRPr="000C4964" w:rsidRDefault="00110F03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Данная работа способствовала </w:t>
      </w:r>
      <w:r w:rsidR="00BF4421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поддержки  позитивной социализации и индивидуализации детей дошкольного возраста в соответствии со Стандартом дошкольного образования.</w:t>
      </w:r>
    </w:p>
    <w:p w:rsidR="00A3423C" w:rsidRPr="000C4964" w:rsidRDefault="00543B55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Современные дети требуют создания современных условий, которые </w:t>
      </w:r>
      <w:r w:rsidR="005101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должны 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способствовать формированию компетенций 21 века, так</w:t>
      </w:r>
      <w:r w:rsidR="00F54DE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необходимым будущим поколениям: </w:t>
      </w:r>
      <w:r w:rsidR="00F54DEA">
        <w:rPr>
          <w:rFonts w:ascii="Times New Roman" w:hAnsi="Times New Roman" w:cs="Times New Roman"/>
          <w:sz w:val="28"/>
          <w:szCs w:val="28"/>
        </w:rPr>
        <w:t>к</w:t>
      </w:r>
      <w:r w:rsidR="00F54DEA" w:rsidRPr="00C935CC">
        <w:rPr>
          <w:rFonts w:ascii="Times New Roman" w:hAnsi="Times New Roman" w:cs="Times New Roman"/>
          <w:sz w:val="28"/>
          <w:szCs w:val="28"/>
        </w:rPr>
        <w:t xml:space="preserve">ритическое мышление - </w:t>
      </w:r>
      <w:r w:rsidR="00F54DEA" w:rsidRPr="00C935CC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умение ориентироваться в потоках информации, видеть причинно-следственные связи, отсеивать ненужное и делать выводы</w:t>
      </w:r>
      <w:r w:rsidR="00F54DEA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F54DEA">
        <w:rPr>
          <w:rFonts w:ascii="Times New Roman" w:hAnsi="Times New Roman" w:cs="Times New Roman"/>
          <w:sz w:val="28"/>
          <w:szCs w:val="28"/>
        </w:rPr>
        <w:t>к</w:t>
      </w:r>
      <w:r w:rsidR="00F54DEA" w:rsidRPr="00C935CC">
        <w:rPr>
          <w:rFonts w:ascii="Times New Roman" w:hAnsi="Times New Roman" w:cs="Times New Roman"/>
          <w:sz w:val="28"/>
          <w:szCs w:val="28"/>
        </w:rPr>
        <w:t>реативность</w:t>
      </w:r>
      <w:proofErr w:type="spellEnd"/>
      <w:r w:rsidR="00F54DEA" w:rsidRPr="00C935CC">
        <w:rPr>
          <w:rFonts w:ascii="Times New Roman" w:hAnsi="Times New Roman" w:cs="Times New Roman"/>
          <w:sz w:val="28"/>
          <w:szCs w:val="28"/>
        </w:rPr>
        <w:t xml:space="preserve"> - </w:t>
      </w:r>
      <w:r w:rsidR="00F54DEA" w:rsidRPr="00C9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ситуацию с разных сторон, принимать нестандартные решения и чувствовать себя уверенно в меняющихся обстоятельствах</w:t>
      </w:r>
      <w:r w:rsidR="00F5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F54D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F54DEA" w:rsidRPr="00C935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оммуникация</w:t>
      </w:r>
      <w:r w:rsidR="00F54DEA" w:rsidRPr="00C9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умение договариваться и налаживать контакты, слушать собеседника и доносить свою точку зрения</w:t>
      </w:r>
      <w:r w:rsidR="00F5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F54D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F54DEA" w:rsidRPr="00C935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омандность</w:t>
      </w:r>
      <w:proofErr w:type="spellEnd"/>
      <w:r w:rsidR="00F54DEA" w:rsidRPr="00C9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(сотрудничество) умение быть командным игроком, работать на общий результат, понимать свой вклад в общее дело</w:t>
      </w:r>
      <w:r w:rsidR="00F5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2E3" w:rsidRPr="000C4964" w:rsidRDefault="002100F6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Такими условиями является образовательная среда для развития  технического творчества  детей дошкольного возраста, которая представлена сетью детских технопарков 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миникванториумов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A0DD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структурных подразделениях 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МАДОУ 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/с «Детство», таких как</w:t>
      </w:r>
      <w:r w:rsidR="004A7DDA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Наноквантум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Биоквантум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Космоквантум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Робоквантум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Ге</w:t>
      </w:r>
      <w:r w:rsidR="004A7DDA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о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квантум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="004A7DDA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, направленных  на развитие интереса детей к точным наукам и робототехники.</w:t>
      </w:r>
    </w:p>
    <w:p w:rsidR="00EA0DD9" w:rsidRDefault="00E322E3" w:rsidP="00EA0DD9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За 2 года реализации деятельности Федеральной инновационной площадки по теме: «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Миникванториумы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детских садах как  условие развития 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современной образовательной среды для детей дошкольного возраста» мы увидели положительную динамику в развитии у детей способности к конструированию и интерес  к изобретательской деятельности, а также в  развити</w:t>
      </w:r>
      <w:r w:rsidR="00EA0DD9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речи, памяти, мышления.</w:t>
      </w:r>
    </w:p>
    <w:p w:rsidR="00E322E3" w:rsidRPr="000C4964" w:rsidRDefault="00E322E3" w:rsidP="00EA0DD9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Результатами проектной деятельности воспитанников,  занимающихся в 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миникванториумах</w:t>
      </w:r>
      <w:proofErr w:type="spellEnd"/>
      <w:r w:rsidR="00E629F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является ежегодное участие и презентация своих открытий  </w:t>
      </w:r>
      <w:r w:rsidR="00EA0DD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 Всероссийском </w:t>
      </w:r>
      <w:r w:rsidR="00EA0DD9" w:rsidRPr="00F54D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робототехническо</w:t>
      </w:r>
      <w:r w:rsidR="00EA0D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</w:t>
      </w:r>
      <w:r w:rsidR="00EA0DD9" w:rsidRPr="00F54D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форум</w:t>
      </w:r>
      <w:r w:rsidR="00EA0D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</w:t>
      </w:r>
      <w:r w:rsidR="00EA0DD9" w:rsidRPr="00F54D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дошкольных образовательных организаций «</w:t>
      </w:r>
      <w:proofErr w:type="spellStart"/>
      <w:r w:rsidR="00EA0DD9" w:rsidRPr="00F54D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ИКаРенок</w:t>
      </w:r>
      <w:proofErr w:type="spellEnd"/>
      <w:r w:rsidR="00EA0DD9" w:rsidRPr="00F54D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</w:t>
      </w:r>
      <w:r w:rsidR="00EA0D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 w:rsidR="00EA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A0DD9" w:rsidRPr="00EA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0DD9" w:rsidRPr="00EA0DD9">
        <w:rPr>
          <w:rFonts w:ascii="Times New Roman" w:hAnsi="Times New Roman" w:cs="Times New Roman"/>
          <w:bCs/>
          <w:sz w:val="28"/>
          <w:szCs w:val="28"/>
        </w:rPr>
        <w:t>Всероссийском конкурсе  для детей дошкольного возраста «Первые</w:t>
      </w:r>
      <w:r w:rsidR="00EA0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DD9" w:rsidRPr="00EA0DD9">
        <w:rPr>
          <w:rFonts w:ascii="Times New Roman" w:hAnsi="Times New Roman" w:cs="Times New Roman"/>
          <w:bCs/>
          <w:sz w:val="28"/>
          <w:szCs w:val="28"/>
        </w:rPr>
        <w:t>шаги в науку»</w:t>
      </w:r>
      <w:r w:rsidR="00EA0D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Фестивале юных дарований МАДОУ 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/с «Детст</w:t>
      </w:r>
      <w:r w:rsidR="00EA0DD9">
        <w:rPr>
          <w:rStyle w:val="a5"/>
          <w:rFonts w:ascii="Times New Roman" w:hAnsi="Times New Roman" w:cs="Times New Roman"/>
          <w:b w:val="0"/>
          <w:sz w:val="28"/>
          <w:szCs w:val="28"/>
        </w:rPr>
        <w:t>во» «Все талантливы в Детстве».</w:t>
      </w:r>
      <w:r w:rsidR="00F54DE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Один из участников Фестиваля принял участие в программе «Лучше всех» на 1 канале и покорил зрителей своими знаниями в области физики и математики после занятий в 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миникванториуме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Наноквантум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».</w:t>
      </w:r>
      <w:r w:rsidR="00F54DE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7975" w:rsidRPr="000C4964" w:rsidRDefault="00543B55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Мы пришли к пониманию, что для успешной организации и функционирования современной образовательной среды важным условием является система сетевого партнерства, взаимодействия  с предприятиями </w:t>
      </w:r>
      <w:r w:rsidR="002100F6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и образовательными организациями города.</w:t>
      </w:r>
    </w:p>
    <w:p w:rsidR="00E77975" w:rsidRPr="000C4964" w:rsidRDefault="00E77975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На сегодняшний день выстроена модель по преемственности в рамках  регионального проекта «Уральская инженерная школа», основой которой  являются Соглашения с АО НПК «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Уралвагонзавод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7B2366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АО «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Уралхимпласт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», Нижнетагильским филиалом ИРО,  Нижнетагильски</w:t>
      </w:r>
      <w:r w:rsidR="007B2366">
        <w:rPr>
          <w:rStyle w:val="a5"/>
          <w:rFonts w:ascii="Times New Roman" w:hAnsi="Times New Roman" w:cs="Times New Roman"/>
          <w:b w:val="0"/>
          <w:sz w:val="28"/>
          <w:szCs w:val="28"/>
        </w:rPr>
        <w:t>м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государственны</w:t>
      </w:r>
      <w:r w:rsidR="007B2366">
        <w:rPr>
          <w:rStyle w:val="a5"/>
          <w:rFonts w:ascii="Times New Roman" w:hAnsi="Times New Roman" w:cs="Times New Roman"/>
          <w:b w:val="0"/>
          <w:sz w:val="28"/>
          <w:szCs w:val="28"/>
        </w:rPr>
        <w:t>м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социально - педагогически</w:t>
      </w:r>
      <w:r w:rsidR="007B2366">
        <w:rPr>
          <w:rStyle w:val="a5"/>
          <w:rFonts w:ascii="Times New Roman" w:hAnsi="Times New Roman" w:cs="Times New Roman"/>
          <w:b w:val="0"/>
          <w:sz w:val="28"/>
          <w:szCs w:val="28"/>
        </w:rPr>
        <w:t>м инсти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т</w:t>
      </w:r>
      <w:r w:rsidR="007B2366">
        <w:rPr>
          <w:rStyle w:val="a5"/>
          <w:rFonts w:ascii="Times New Roman" w:hAnsi="Times New Roman" w:cs="Times New Roman"/>
          <w:b w:val="0"/>
          <w:sz w:val="28"/>
          <w:szCs w:val="28"/>
        </w:rPr>
        <w:t>утом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,   Нижнетагильски</w:t>
      </w:r>
      <w:r w:rsidR="007B2366">
        <w:rPr>
          <w:rStyle w:val="a5"/>
          <w:rFonts w:ascii="Times New Roman" w:hAnsi="Times New Roman" w:cs="Times New Roman"/>
          <w:b w:val="0"/>
          <w:sz w:val="28"/>
          <w:szCs w:val="28"/>
        </w:rPr>
        <w:t>м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педагогически</w:t>
      </w:r>
      <w:r w:rsidR="007B2366">
        <w:rPr>
          <w:rStyle w:val="a5"/>
          <w:rFonts w:ascii="Times New Roman" w:hAnsi="Times New Roman" w:cs="Times New Roman"/>
          <w:b w:val="0"/>
          <w:sz w:val="28"/>
          <w:szCs w:val="28"/>
        </w:rPr>
        <w:t>м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колледж</w:t>
      </w:r>
      <w:r w:rsidR="007B2366">
        <w:rPr>
          <w:rStyle w:val="a5"/>
          <w:rFonts w:ascii="Times New Roman" w:hAnsi="Times New Roman" w:cs="Times New Roman"/>
          <w:b w:val="0"/>
          <w:sz w:val="28"/>
          <w:szCs w:val="28"/>
        </w:rPr>
        <w:t>ем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, Машиностроительны</w:t>
      </w:r>
      <w:r w:rsidR="007B236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техникум</w:t>
      </w:r>
      <w:r w:rsidR="007B236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ом и 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школами </w:t>
      </w:r>
      <w:r w:rsidR="007B236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Дзержинского 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района</w:t>
      </w:r>
      <w:r w:rsidR="007B236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города Нижний Тагил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E77975" w:rsidRPr="000C4964" w:rsidRDefault="00E77975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рамках соглашений разработаны планы взаимодействия, которые включают в себя различные формы работы, такие как: взаимное консультирование педагогов; организация мастер-классов по робототехнике и 3D моделированию в условиях 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миникванториумов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; совместные проекты студентов Нижнетагильского машиностроительного техникума и воспитанников; реализация совместных проектов по знакомству детей с профессиями настоящего и будущего; выставки технического творчества; 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форсайт-сессии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; семинары т.д.</w:t>
      </w:r>
    </w:p>
    <w:p w:rsidR="00E77975" w:rsidRPr="000C4964" w:rsidRDefault="00E77975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Такое сотрудничество и объединение ресурсов: программно-методических, кадровых,  материально-технических и др. не только способствует разностороннему развитию детей дошкольного возраста, своевременному раскрытию их способностей и талантов, но и развитию педагогов детских садов.</w:t>
      </w:r>
    </w:p>
    <w:p w:rsidR="002B1702" w:rsidRPr="000C4964" w:rsidRDefault="00E77975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Полвека назад мы практически не замечали детей с особыми видами одаренности, детей талантливых или проявляющих способности в той или иной 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области. Если в группе оказывался одаренный ребенок, на него мало  обращали внимания,  такие дети создавали дополнительные хлопоты для педагогов.</w:t>
      </w:r>
    </w:p>
    <w:p w:rsidR="004768A4" w:rsidRPr="000C4964" w:rsidRDefault="002B1702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Реализуя Федеральный государственный образовательный стандарт дошкольного образования, мы говорим о вариативности образовательных программ, а значит, создаем условия и программно – методическое обеспечение для таких детей. </w:t>
      </w:r>
    </w:p>
    <w:p w:rsidR="00EC2219" w:rsidRDefault="002B1702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В нескольких  детских садах объединения мы создали универсальные ц</w:t>
      </w:r>
      <w:r w:rsidR="004768A4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ентры «наука-искусство – спорт»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68A4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после результатов педагогической и психологической диагностики,  когда воспитанники детских садов МАДОУ </w:t>
      </w:r>
      <w:proofErr w:type="spellStart"/>
      <w:r w:rsidR="004768A4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="004768A4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/с «Детство» 7 года жизни  проявили мотивацию и признаки одаренности в различных областях: в математических науках; способность к занятиям спортом – плавание, художественная гимнастика; в изобразительной деятельности; в музыкальной деятельности (вокал);</w:t>
      </w:r>
      <w:proofErr w:type="gramEnd"/>
      <w:r w:rsidR="004768A4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программировании  и к предме</w:t>
      </w:r>
      <w:r w:rsidR="00EC221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там </w:t>
      </w:r>
      <w:proofErr w:type="spellStart"/>
      <w:proofErr w:type="gramStart"/>
      <w:r w:rsidR="00EC2219">
        <w:rPr>
          <w:rStyle w:val="a5"/>
          <w:rFonts w:ascii="Times New Roman" w:hAnsi="Times New Roman" w:cs="Times New Roman"/>
          <w:b w:val="0"/>
          <w:sz w:val="28"/>
          <w:szCs w:val="28"/>
        </w:rPr>
        <w:t>естественно-научного</w:t>
      </w:r>
      <w:proofErr w:type="spellEnd"/>
      <w:proofErr w:type="gramEnd"/>
      <w:r w:rsidR="00EC221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цикла.</w:t>
      </w:r>
    </w:p>
    <w:p w:rsidR="00EC2219" w:rsidRDefault="004768A4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Такие универсальные центры</w:t>
      </w:r>
      <w:r w:rsidR="004917C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4917CA">
        <w:rPr>
          <w:rStyle w:val="a5"/>
          <w:rFonts w:ascii="Times New Roman" w:hAnsi="Times New Roman" w:cs="Times New Roman"/>
          <w:b w:val="0"/>
          <w:sz w:val="28"/>
          <w:szCs w:val="28"/>
        </w:rPr>
        <w:t>минисириусы</w:t>
      </w:r>
      <w:proofErr w:type="spellEnd"/>
      <w:r w:rsidR="004917CA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– это синтез искусства, науки и спорта.  Это возможность создания 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социокультурной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среды для детей дошкольного возраста, где общаются дети, проявляющие способности и таланты в различных областях, делятся опытом, «обучают» сверстников тому, что умеют сами. Здесь ребенок не только исследует, конструиру</w:t>
      </w:r>
      <w:r w:rsidR="004917CA">
        <w:rPr>
          <w:rStyle w:val="a5"/>
          <w:rFonts w:ascii="Times New Roman" w:hAnsi="Times New Roman" w:cs="Times New Roman"/>
          <w:b w:val="0"/>
          <w:sz w:val="28"/>
          <w:szCs w:val="28"/>
        </w:rPr>
        <w:t>ет и проектирует, но и знакомит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ся с различными видами искусства, общается с будущими и настоящими художниками, занимается спортом под руководством настоящих  тренеров спортивных школ и т.д., а значит, развивается разносторонне.</w:t>
      </w:r>
    </w:p>
    <w:p w:rsidR="00EC2219" w:rsidRDefault="004768A4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Данные направления реализуются в современной образовательной среде детского сада – это отдельные помещения – центры, оснащенные современным оборудованием, дидактическими материалами. Каждый из 4 детских садов объединения реализует 3 направления – искусство, наука, спорт.</w:t>
      </w:r>
    </w:p>
    <w:p w:rsidR="00EC2219" w:rsidRDefault="004917CA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 рамках универсальных центров «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минисириусов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="004768A4"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проводят занятия   с детьми дошкольного возраста  высококвалифицированные педагоги, имеющие не только дошкольное образование, но и образование по профилю «физическая культура и спорт», «математика и информа</w:t>
      </w:r>
      <w:r w:rsidR="00EC2219">
        <w:rPr>
          <w:rStyle w:val="a5"/>
          <w:rFonts w:ascii="Times New Roman" w:hAnsi="Times New Roman" w:cs="Times New Roman"/>
          <w:b w:val="0"/>
          <w:sz w:val="28"/>
          <w:szCs w:val="28"/>
        </w:rPr>
        <w:t>тика», «биология и химия» и др.</w:t>
      </w:r>
    </w:p>
    <w:p w:rsidR="00EC2219" w:rsidRDefault="00063D46" w:rsidP="004F5633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Социализация одаренных детей на современном этапе является одной из приоритетных задач современного образования. </w:t>
      </w:r>
      <w:proofErr w:type="gram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сегодняшний день мы определили цели деятельности с одаренными детьми, одна из которых – организация психолого-педагогического сопровождения детей с признаками одаренности с целью повышения их уровня социализации в условиях дошкольной образовательной организации в  универсальных центрах «Искусство – наука – спорт» и с 2020 году МАДОУ 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д\с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«Детство» является региональной инновационной площадкой по теме:</w:t>
      </w:r>
      <w:proofErr w:type="gram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«Универсальные центры 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«искусство – наука – спорт» (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минисириусы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) - образовательная среда сопровождения  одаренных детей в условиях дошкольной образовательной организации».</w:t>
      </w:r>
    </w:p>
    <w:p w:rsidR="00710EDF" w:rsidRDefault="004917CA" w:rsidP="00710EDF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Хочется отметить, что данные игровые центры «Лабо</w:t>
      </w:r>
      <w:r w:rsidR="00E47C1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ратория профессий», </w:t>
      </w:r>
      <w:proofErr w:type="spellStart"/>
      <w:r w:rsidR="00E47C11">
        <w:rPr>
          <w:rStyle w:val="a5"/>
          <w:rFonts w:ascii="Times New Roman" w:hAnsi="Times New Roman" w:cs="Times New Roman"/>
          <w:b w:val="0"/>
          <w:sz w:val="28"/>
          <w:szCs w:val="28"/>
        </w:rPr>
        <w:t>миниквантиориумы</w:t>
      </w:r>
      <w:proofErr w:type="spellEnd"/>
      <w:r w:rsidR="00E47C1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универсальные центры «Искусство – наука – спорт» посещают воспитанники 6 года жизни всех структурных подразделений – детских садов МАДОУ </w:t>
      </w:r>
      <w:proofErr w:type="spellStart"/>
      <w:r w:rsidR="00E47C11">
        <w:rPr>
          <w:rStyle w:val="a5"/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="00E47C1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/с «Детство» в соответствии с графиком работы и расписанием занятий, что составляет более 2500 воспитанников. </w:t>
      </w:r>
    </w:p>
    <w:p w:rsidR="00710EDF" w:rsidRDefault="00710EDF" w:rsidP="00710EDF">
      <w:pPr>
        <w:tabs>
          <w:tab w:val="left" w:pos="9072"/>
        </w:tabs>
        <w:spacing w:after="0"/>
        <w:ind w:left="-567" w:right="-28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мы говорим об образовании, где инициатором является ребенок, а мудрый педагог способен подхватить любое начинание, спроектировать современную среду, дать возможность детям представить свои достижения и открытия. Мы переходим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составляющей к навыкам, которые пригодятся в будущем, т. к. начиная с дошкольного возраста, ребенок должен быть социально замеченным в любой из сфер, замечен сверстниками, педагогами, родителями. </w:t>
      </w:r>
    </w:p>
    <w:p w:rsidR="00710EDF" w:rsidRDefault="00704DC0" w:rsidP="00710EDF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="00710EDF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оддержк</w:t>
      </w:r>
      <w:r w:rsidR="002B2EA8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разнообразия детства; сохранени</w:t>
      </w:r>
      <w:r w:rsidR="002B2EA8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его уникальности и </w:t>
      </w:r>
      <w:proofErr w:type="spellStart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самоценности</w:t>
      </w:r>
      <w:proofErr w:type="spellEnd"/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="002B2EA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осуществляется 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условиях </w:t>
      </w:r>
      <w:r w:rsidR="002B2EA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созданной </w:t>
      </w:r>
      <w:r w:rsidRPr="000C4964">
        <w:rPr>
          <w:rStyle w:val="a5"/>
          <w:rFonts w:ascii="Times New Roman" w:hAnsi="Times New Roman" w:cs="Times New Roman"/>
          <w:b w:val="0"/>
          <w:sz w:val="28"/>
          <w:szCs w:val="28"/>
        </w:rPr>
        <w:t>современной образовательной среды</w:t>
      </w:r>
      <w:r w:rsidR="002B2EA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 а </w:t>
      </w:r>
      <w:r w:rsidR="002B2EA8">
        <w:rPr>
          <w:rFonts w:ascii="Times New Roman" w:hAnsi="Times New Roman" w:cs="Times New Roman"/>
          <w:sz w:val="28"/>
          <w:szCs w:val="28"/>
        </w:rPr>
        <w:t>и</w:t>
      </w:r>
      <w:r w:rsidR="002B2EA8" w:rsidRPr="00C935CC">
        <w:rPr>
          <w:rFonts w:ascii="Times New Roman" w:hAnsi="Times New Roman" w:cs="Times New Roman"/>
          <w:sz w:val="28"/>
          <w:szCs w:val="28"/>
        </w:rPr>
        <w:t>спользование вариативности программ дошкольного образования, осуществлен</w:t>
      </w:r>
      <w:r w:rsidR="002B2EA8">
        <w:rPr>
          <w:rFonts w:ascii="Times New Roman" w:hAnsi="Times New Roman" w:cs="Times New Roman"/>
          <w:sz w:val="28"/>
          <w:szCs w:val="28"/>
        </w:rPr>
        <w:t xml:space="preserve">ие  принципов  </w:t>
      </w:r>
      <w:proofErr w:type="spellStart"/>
      <w:r w:rsidR="002B2EA8">
        <w:rPr>
          <w:rFonts w:ascii="Times New Roman" w:hAnsi="Times New Roman" w:cs="Times New Roman"/>
          <w:sz w:val="28"/>
          <w:szCs w:val="28"/>
        </w:rPr>
        <w:t>идивидуализации</w:t>
      </w:r>
      <w:proofErr w:type="spellEnd"/>
      <w:r w:rsidR="002B2EA8">
        <w:rPr>
          <w:rFonts w:ascii="Times New Roman" w:hAnsi="Times New Roman" w:cs="Times New Roman"/>
          <w:sz w:val="28"/>
          <w:szCs w:val="28"/>
        </w:rPr>
        <w:t xml:space="preserve"> </w:t>
      </w:r>
      <w:r w:rsidR="002B2EA8" w:rsidRPr="00C935CC">
        <w:rPr>
          <w:rFonts w:ascii="Times New Roman" w:hAnsi="Times New Roman" w:cs="Times New Roman"/>
          <w:sz w:val="28"/>
          <w:szCs w:val="28"/>
        </w:rPr>
        <w:t>позволяет стать дошкольному образованию образованием в интересах детства</w:t>
      </w:r>
      <w:r w:rsidR="002B2EA8">
        <w:rPr>
          <w:rFonts w:ascii="Times New Roman" w:hAnsi="Times New Roman" w:cs="Times New Roman"/>
          <w:sz w:val="28"/>
          <w:szCs w:val="28"/>
        </w:rPr>
        <w:t xml:space="preserve"> </w:t>
      </w:r>
      <w:r w:rsidR="002B2EA8" w:rsidRPr="00B60D7A">
        <w:rPr>
          <w:rStyle w:val="a5"/>
          <w:rFonts w:ascii="Times New Roman" w:hAnsi="Times New Roman" w:cs="Times New Roman"/>
          <w:b w:val="0"/>
          <w:sz w:val="28"/>
          <w:szCs w:val="28"/>
        </w:rPr>
        <w:t>[2]</w:t>
      </w:r>
      <w:r w:rsidR="002B2EA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B2EA8" w:rsidRPr="00710EDF" w:rsidRDefault="002B2EA8" w:rsidP="00710EDF">
      <w:pPr>
        <w:tabs>
          <w:tab w:val="left" w:pos="9072"/>
        </w:tabs>
        <w:spacing w:after="0"/>
        <w:ind w:left="-567" w:right="-28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современное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дошкольное образование – это пространство идей и развития, а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среда дошкольной образовательной организации является ключевым вектором развития ребенка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века, который получает «билет в успешное будущее». </w:t>
      </w:r>
    </w:p>
    <w:p w:rsidR="002B2EA8" w:rsidRDefault="002B2EA8" w:rsidP="002B2EA8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2B2EA8" w:rsidRPr="000C4964" w:rsidRDefault="002B2EA8" w:rsidP="002B2EA8">
      <w:pPr>
        <w:tabs>
          <w:tab w:val="left" w:pos="9072"/>
        </w:tabs>
        <w:spacing w:after="0"/>
        <w:ind w:left="-567" w:right="-283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2B2EA8" w:rsidRPr="00926368" w:rsidRDefault="00926368" w:rsidP="002B2EA8">
      <w:pPr>
        <w:tabs>
          <w:tab w:val="left" w:pos="3402"/>
          <w:tab w:val="left" w:pos="3544"/>
        </w:tabs>
        <w:spacing w:after="0" w:line="240" w:lineRule="auto"/>
        <w:ind w:firstLine="35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Список л</w:t>
      </w:r>
      <w:r w:rsidR="00BC5748" w:rsidRPr="00926368">
        <w:rPr>
          <w:rFonts w:ascii="Times New Roman CYR" w:hAnsi="Times New Roman CYR" w:cs="Times New Roman CYR"/>
          <w:color w:val="000000"/>
          <w:sz w:val="28"/>
          <w:szCs w:val="28"/>
        </w:rPr>
        <w:t>итератур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</w:p>
    <w:p w:rsidR="00BC5748" w:rsidRDefault="002B2EA8" w:rsidP="002B2EA8">
      <w:pPr>
        <w:tabs>
          <w:tab w:val="left" w:pos="3402"/>
          <w:tab w:val="left" w:pos="3544"/>
        </w:tabs>
        <w:spacing w:after="0"/>
        <w:ind w:left="-567" w:right="-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EA8"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="00BC5748" w:rsidRPr="002B2E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Михайлова – Свирская Л.В. Индивидуализация образования детей дошкольного возраста: пособие для педагогов ДОО / Л.В.Михайлова – Свирская. </w:t>
      </w:r>
      <w:r w:rsidR="00BC5748" w:rsidRPr="002B2EA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C5748" w:rsidRPr="002B2E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5748" w:rsidRPr="002B2EA8">
        <w:rPr>
          <w:rFonts w:ascii="Times New Roman" w:hAnsi="Times New Roman" w:cs="Times New Roman"/>
          <w:color w:val="000000"/>
          <w:sz w:val="28"/>
          <w:szCs w:val="28"/>
        </w:rPr>
        <w:t xml:space="preserve">М.: Просвещение, 2015. – 128 </w:t>
      </w:r>
      <w:proofErr w:type="gramStart"/>
      <w:r w:rsidR="00BC5748" w:rsidRPr="002B2EA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BC5748" w:rsidRPr="002B2E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748" w:rsidRPr="002B2EA8" w:rsidRDefault="002B2EA8" w:rsidP="002B2EA8">
      <w:pPr>
        <w:tabs>
          <w:tab w:val="left" w:pos="3402"/>
          <w:tab w:val="left" w:pos="3544"/>
        </w:tabs>
        <w:spacing w:after="0"/>
        <w:ind w:left="-567" w:right="-283" w:firstLine="56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BC5748" w:rsidRPr="002B2EA8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государственного образовательного стандарта дошкольного образования: приказ Министерства образования и науки РФ от 17.10.2013 г. № 1155 [Электронный ресурс]. </w:t>
      </w:r>
      <w:r w:rsidR="00BC5748" w:rsidRPr="002B2EA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C5748" w:rsidRPr="002B2EA8">
        <w:rPr>
          <w:rFonts w:ascii="Times New Roman" w:hAnsi="Times New Roman" w:cs="Times New Roman"/>
          <w:sz w:val="28"/>
          <w:szCs w:val="28"/>
        </w:rPr>
        <w:t xml:space="preserve">: </w:t>
      </w:r>
      <w:r w:rsidR="00BC5748" w:rsidRPr="002B2EA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C5748" w:rsidRPr="002B2EA8">
        <w:rPr>
          <w:rFonts w:ascii="Times New Roman" w:hAnsi="Times New Roman" w:cs="Times New Roman"/>
          <w:sz w:val="28"/>
          <w:szCs w:val="28"/>
        </w:rPr>
        <w:t xml:space="preserve">: </w:t>
      </w:r>
      <w:r w:rsidR="00BC5748" w:rsidRPr="002B2EA8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="00BC5748" w:rsidRPr="002B2E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5748" w:rsidRPr="002B2E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5748" w:rsidRPr="002B2EA8">
        <w:rPr>
          <w:rFonts w:ascii="Times New Roman" w:hAnsi="Times New Roman" w:cs="Times New Roman"/>
          <w:sz w:val="28"/>
          <w:szCs w:val="28"/>
        </w:rPr>
        <w:t>/</w:t>
      </w:r>
      <w:r w:rsidR="00BC5748" w:rsidRPr="002B2EA8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="00BC5748" w:rsidRPr="002B2EA8">
        <w:rPr>
          <w:rFonts w:ascii="Times New Roman" w:hAnsi="Times New Roman" w:cs="Times New Roman"/>
          <w:sz w:val="28"/>
          <w:szCs w:val="28"/>
        </w:rPr>
        <w:t>/</w:t>
      </w:r>
      <w:r w:rsidR="00BC5748" w:rsidRPr="002B2EA8">
        <w:rPr>
          <w:rFonts w:ascii="Times New Roman" w:hAnsi="Times New Roman" w:cs="Times New Roman"/>
          <w:sz w:val="28"/>
          <w:szCs w:val="28"/>
          <w:lang w:val="en-US"/>
        </w:rPr>
        <w:t>cons</w:t>
      </w:r>
      <w:r w:rsidR="00BC5748" w:rsidRPr="002B2EA8">
        <w:rPr>
          <w:rFonts w:ascii="Times New Roman" w:hAnsi="Times New Roman" w:cs="Times New Roman"/>
          <w:sz w:val="28"/>
          <w:szCs w:val="28"/>
        </w:rPr>
        <w:t>_</w:t>
      </w:r>
      <w:r w:rsidR="00BC5748" w:rsidRPr="002B2EA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C5748" w:rsidRPr="002B2EA8">
        <w:rPr>
          <w:rFonts w:ascii="Times New Roman" w:hAnsi="Times New Roman" w:cs="Times New Roman"/>
          <w:sz w:val="28"/>
          <w:szCs w:val="28"/>
        </w:rPr>
        <w:t>_154637.</w:t>
      </w:r>
    </w:p>
    <w:p w:rsidR="00A3423C" w:rsidRDefault="00A3423C" w:rsidP="002B2EA8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4F5633">
      <w:pPr>
        <w:tabs>
          <w:tab w:val="left" w:pos="9072"/>
        </w:tabs>
        <w:spacing w:after="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Default="00A3423C" w:rsidP="00E1400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423C" w:rsidRPr="00E1400C" w:rsidRDefault="00A3423C" w:rsidP="00E1400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3423C" w:rsidRPr="00E1400C" w:rsidSect="00FC39A5">
      <w:pgSz w:w="11906" w:h="16838"/>
      <w:pgMar w:top="127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3CA9"/>
    <w:multiLevelType w:val="hybridMultilevel"/>
    <w:tmpl w:val="5CB4BC00"/>
    <w:lvl w:ilvl="0" w:tplc="D014117C">
      <w:start w:val="1"/>
      <w:numFmt w:val="decimal"/>
      <w:lvlText w:val="%1."/>
      <w:lvlJc w:val="left"/>
      <w:pPr>
        <w:ind w:left="1190" w:hanging="765"/>
      </w:pPr>
      <w:rPr>
        <w:rFonts w:ascii="Times New Roman CYR" w:eastAsiaTheme="minorHAnsi" w:hAnsi="Times New Roman CYR" w:cs="Times New Roman CYR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9A5"/>
    <w:rsid w:val="00063D46"/>
    <w:rsid w:val="000B6BE0"/>
    <w:rsid w:val="000C4964"/>
    <w:rsid w:val="000D78FB"/>
    <w:rsid w:val="0010009D"/>
    <w:rsid w:val="00110F03"/>
    <w:rsid w:val="00111B4F"/>
    <w:rsid w:val="0018313A"/>
    <w:rsid w:val="001E075A"/>
    <w:rsid w:val="002100F6"/>
    <w:rsid w:val="002257AF"/>
    <w:rsid w:val="002B1702"/>
    <w:rsid w:val="002B2EA8"/>
    <w:rsid w:val="003A49F5"/>
    <w:rsid w:val="00465BB2"/>
    <w:rsid w:val="004768A4"/>
    <w:rsid w:val="004917CA"/>
    <w:rsid w:val="004923C4"/>
    <w:rsid w:val="004A7DDA"/>
    <w:rsid w:val="004C743F"/>
    <w:rsid w:val="004F5633"/>
    <w:rsid w:val="0051012B"/>
    <w:rsid w:val="00527FFD"/>
    <w:rsid w:val="00543B55"/>
    <w:rsid w:val="00650BE2"/>
    <w:rsid w:val="0068369E"/>
    <w:rsid w:val="00704DC0"/>
    <w:rsid w:val="00710EDF"/>
    <w:rsid w:val="007B2366"/>
    <w:rsid w:val="008C0821"/>
    <w:rsid w:val="008E6EBA"/>
    <w:rsid w:val="009001E9"/>
    <w:rsid w:val="00926368"/>
    <w:rsid w:val="00930E09"/>
    <w:rsid w:val="00941EBF"/>
    <w:rsid w:val="00A074BA"/>
    <w:rsid w:val="00A3423C"/>
    <w:rsid w:val="00A40280"/>
    <w:rsid w:val="00B60D7A"/>
    <w:rsid w:val="00B807FB"/>
    <w:rsid w:val="00BC5748"/>
    <w:rsid w:val="00BC628C"/>
    <w:rsid w:val="00BF4421"/>
    <w:rsid w:val="00C77E82"/>
    <w:rsid w:val="00CC05E4"/>
    <w:rsid w:val="00D26DE5"/>
    <w:rsid w:val="00D31149"/>
    <w:rsid w:val="00E04EF6"/>
    <w:rsid w:val="00E05348"/>
    <w:rsid w:val="00E1400C"/>
    <w:rsid w:val="00E322E3"/>
    <w:rsid w:val="00E47C11"/>
    <w:rsid w:val="00E629F5"/>
    <w:rsid w:val="00E77975"/>
    <w:rsid w:val="00E82393"/>
    <w:rsid w:val="00EA0DD9"/>
    <w:rsid w:val="00EC2219"/>
    <w:rsid w:val="00F13909"/>
    <w:rsid w:val="00F54DEA"/>
    <w:rsid w:val="00FC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04E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63D46"/>
    <w:rPr>
      <w:b/>
      <w:color w:val="26282F"/>
    </w:rPr>
  </w:style>
  <w:style w:type="character" w:styleId="a5">
    <w:name w:val="Strong"/>
    <w:basedOn w:val="a0"/>
    <w:uiPriority w:val="22"/>
    <w:qFormat/>
    <w:rsid w:val="000C4964"/>
    <w:rPr>
      <w:b/>
      <w:bCs/>
    </w:rPr>
  </w:style>
  <w:style w:type="paragraph" w:styleId="a6">
    <w:name w:val="List Paragraph"/>
    <w:basedOn w:val="a"/>
    <w:uiPriority w:val="34"/>
    <w:qFormat/>
    <w:rsid w:val="00BC574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5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51</cp:revision>
  <cp:lastPrinted>2020-10-28T06:36:00Z</cp:lastPrinted>
  <dcterms:created xsi:type="dcterms:W3CDTF">2020-10-27T11:08:00Z</dcterms:created>
  <dcterms:modified xsi:type="dcterms:W3CDTF">2020-10-29T08:18:00Z</dcterms:modified>
</cp:coreProperties>
</file>