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6D" w:rsidRPr="00E66610" w:rsidRDefault="006B5423">
      <w:pPr>
        <w:pStyle w:val="a9"/>
        <w:ind w:firstLine="709"/>
        <w:jc w:val="right"/>
        <w:rPr>
          <w:rFonts w:ascii="Times New Roman" w:hAnsi="Times New Roman" w:cs="Times New Roman"/>
          <w:lang w:val="ru-RU"/>
        </w:rPr>
      </w:pPr>
      <w:proofErr w:type="spellStart"/>
      <w:r w:rsidRPr="00E6661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Фотина</w:t>
      </w:r>
      <w:proofErr w:type="spellEnd"/>
      <w:r w:rsidRPr="00E6661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Светлана Сергеевна</w:t>
      </w:r>
    </w:p>
    <w:p w:rsidR="004D0E6D" w:rsidRPr="00E66610" w:rsidRDefault="006B5423">
      <w:pPr>
        <w:pStyle w:val="a9"/>
        <w:ind w:firstLine="709"/>
        <w:jc w:val="right"/>
        <w:rPr>
          <w:rFonts w:ascii="Times New Roman" w:hAnsi="Times New Roman" w:cs="Times New Roman"/>
          <w:lang w:val="ru-RU"/>
        </w:rPr>
      </w:pPr>
      <w:r w:rsidRPr="00E6661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старший воспитатель </w:t>
      </w:r>
    </w:p>
    <w:p w:rsidR="004D0E6D" w:rsidRPr="00E66610" w:rsidRDefault="006B5423">
      <w:pPr>
        <w:pStyle w:val="a9"/>
        <w:ind w:firstLine="709"/>
        <w:jc w:val="right"/>
        <w:rPr>
          <w:rFonts w:ascii="Times New Roman" w:hAnsi="Times New Roman" w:cs="Times New Roman"/>
          <w:lang w:val="ru-RU"/>
        </w:rPr>
      </w:pPr>
      <w:r w:rsidRPr="00E6661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МАДОУ детский сад «Детство» комбинированного вида </w:t>
      </w:r>
    </w:p>
    <w:p w:rsidR="004D0E6D" w:rsidRPr="00E66610" w:rsidRDefault="006B5423">
      <w:pPr>
        <w:pStyle w:val="a9"/>
        <w:ind w:firstLine="709"/>
        <w:jc w:val="right"/>
        <w:rPr>
          <w:rFonts w:ascii="Times New Roman" w:hAnsi="Times New Roman" w:cs="Times New Roman"/>
          <w:lang w:val="ru-RU"/>
        </w:rPr>
      </w:pPr>
      <w:r w:rsidRPr="00E6661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детский сад №190 </w:t>
      </w:r>
    </w:p>
    <w:p w:rsidR="004D0E6D" w:rsidRPr="00E66610" w:rsidRDefault="006B5423">
      <w:pPr>
        <w:pStyle w:val="a9"/>
        <w:ind w:firstLine="709"/>
        <w:jc w:val="right"/>
        <w:rPr>
          <w:rFonts w:ascii="Times New Roman" w:hAnsi="Times New Roman" w:cs="Times New Roman"/>
          <w:lang w:val="ru-RU"/>
        </w:rPr>
      </w:pPr>
      <w:r w:rsidRPr="00E6661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г. Нижний Тагил, Россия</w:t>
      </w:r>
    </w:p>
    <w:p w:rsidR="004D0E6D" w:rsidRPr="00E66610" w:rsidRDefault="006B5423">
      <w:pPr>
        <w:pStyle w:val="a9"/>
        <w:ind w:firstLine="709"/>
        <w:jc w:val="right"/>
        <w:rPr>
          <w:rFonts w:ascii="Times New Roman" w:hAnsi="Times New Roman" w:cs="Times New Roman"/>
          <w:lang w:val="ru-RU"/>
        </w:rPr>
      </w:pPr>
      <w:r w:rsidRPr="00E6661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e</w:t>
      </w:r>
      <w:r w:rsidRPr="00E6661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-</w:t>
      </w:r>
      <w:r w:rsidRPr="00E6661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mail</w:t>
      </w:r>
      <w:r w:rsidRPr="00E6661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:</w:t>
      </w:r>
      <w:proofErr w:type="spellStart"/>
      <w:r w:rsidRPr="00E6661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fotina</w:t>
      </w:r>
      <w:proofErr w:type="spellEnd"/>
      <w:r w:rsidRPr="00E6661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.</w:t>
      </w:r>
      <w:r w:rsidRPr="00E6661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s</w:t>
      </w:r>
      <w:r w:rsidRPr="00E6661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@</w:t>
      </w:r>
      <w:r w:rsidRPr="00E6661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mail</w:t>
      </w:r>
      <w:r w:rsidRPr="00E6661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.</w:t>
      </w:r>
      <w:proofErr w:type="spellStart"/>
      <w:r w:rsidRPr="00E6661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ru</w:t>
      </w:r>
      <w:proofErr w:type="spellEnd"/>
    </w:p>
    <w:p w:rsidR="004D0E6D" w:rsidRPr="00F86910" w:rsidRDefault="004D0E6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:rsidR="004D0E6D" w:rsidRPr="00F86910" w:rsidRDefault="006B5423">
      <w:pPr>
        <w:pStyle w:val="a9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F869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МИНИКВАНТОРИУМ «ГЕОКВАНТУМ» КАК СРЕДСТВО РАЗВИТИЯ ПОЗНАВАТЕЛЬНОЙ АКТИВНОСТИ ДЕТЕЙ ДОШКОЛЬНОГО ВОЗРАСТА</w:t>
      </w:r>
    </w:p>
    <w:p w:rsidR="004D0E6D" w:rsidRPr="00F86910" w:rsidRDefault="004D0E6D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Аннотация:</w:t>
      </w:r>
      <w:r w:rsidRPr="00E666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статье представлена модель современной образовательной среды, которая создана в дошкольной организации для создания комплекса условий по познавательно-исследовательской, проектной, конструктивной деятельности через современные приборы и оборудование, способствующей  развитию познавательно-исследовательской деятельности, социального и эмоционального интеллекта, интереса к окружающему миру. </w:t>
      </w:r>
    </w:p>
    <w:p w:rsidR="004D0E6D" w:rsidRPr="00E66610" w:rsidRDefault="006B5423" w:rsidP="00E66610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hAnsi="Times New Roman" w:cs="Times New Roman"/>
          <w:i/>
          <w:sz w:val="28"/>
          <w:lang w:val="ru-RU"/>
        </w:rPr>
        <w:t>Ключевые слова:</w:t>
      </w:r>
      <w:r w:rsidRPr="00E6661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66610">
        <w:rPr>
          <w:rFonts w:ascii="Times New Roman" w:hAnsi="Times New Roman" w:cs="Times New Roman"/>
          <w:sz w:val="28"/>
          <w:lang w:val="ru-RU"/>
        </w:rPr>
        <w:t>Миникванториум</w:t>
      </w:r>
      <w:proofErr w:type="spellEnd"/>
      <w:r w:rsidRPr="00E66610">
        <w:rPr>
          <w:rFonts w:ascii="Times New Roman" w:hAnsi="Times New Roman" w:cs="Times New Roman"/>
          <w:sz w:val="28"/>
          <w:lang w:val="ru-RU"/>
        </w:rPr>
        <w:t xml:space="preserve"> «Геоквантум», детская научная площадка, мини-лаборатория, познавательно-исследовательская деятельность, экспериментальная деятельность, 3</w:t>
      </w:r>
      <w:r w:rsidRPr="00E66610">
        <w:rPr>
          <w:rFonts w:ascii="Times New Roman" w:hAnsi="Times New Roman" w:cs="Times New Roman"/>
          <w:sz w:val="28"/>
        </w:rPr>
        <w:t>D</w:t>
      </w:r>
      <w:r w:rsidRPr="00E66610">
        <w:rPr>
          <w:rFonts w:ascii="Times New Roman" w:hAnsi="Times New Roman" w:cs="Times New Roman"/>
          <w:sz w:val="28"/>
          <w:lang w:val="ru-RU"/>
        </w:rPr>
        <w:t xml:space="preserve"> моделирование, окружающий мир, географические понятия.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proofErr w:type="gramStart"/>
      <w:r w:rsidRPr="00E66610">
        <w:rPr>
          <w:rFonts w:ascii="Times New Roman" w:hAnsi="Times New Roman" w:cs="Times New Roman"/>
          <w:sz w:val="28"/>
          <w:lang w:val="ru-RU"/>
        </w:rPr>
        <w:t>В соответствии с Указом Президента РФ от 7 мая 2018 г. № 204 «О национальных целях и стратегических задачах развития Российской Федерации на период до 2024 года» определены основные задачи в области образования, которые направлены на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</w:t>
      </w:r>
      <w:proofErr w:type="gramEnd"/>
      <w:r w:rsidRPr="00E66610">
        <w:rPr>
          <w:rFonts w:ascii="Times New Roman" w:hAnsi="Times New Roman" w:cs="Times New Roman"/>
          <w:sz w:val="28"/>
          <w:lang w:val="ru-RU"/>
        </w:rPr>
        <w:t xml:space="preserve"> ориентацию всех обучающихся, на обеспечение ускоренного внедрения цифровых технологий, а так же на создание условий и возможностей для самореализации и раскрытия таланта каждого человека.</w:t>
      </w:r>
      <w:r w:rsidR="00AE2BD8" w:rsidRPr="00E66610">
        <w:rPr>
          <w:rFonts w:ascii="Times New Roman" w:hAnsi="Times New Roman" w:cs="Times New Roman"/>
          <w:sz w:val="28"/>
          <w:lang w:val="ru-RU"/>
        </w:rPr>
        <w:t xml:space="preserve"> [2,с.2]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t>Для достижения поставленных целей и реализации приоритетных задач в нашем образовательном учреждении с начала 2018 года функционирует детская научная площадка «Геоквантум», где дети дошкольного возраста в игровой форме изучают окружающий мир, постигают основы 3</w:t>
      </w:r>
      <w:r w:rsidRPr="00E66610">
        <w:rPr>
          <w:rFonts w:ascii="Times New Roman" w:hAnsi="Times New Roman" w:cs="Times New Roman"/>
          <w:sz w:val="28"/>
        </w:rPr>
        <w:t>D</w:t>
      </w:r>
      <w:r w:rsidRPr="00E66610">
        <w:rPr>
          <w:rFonts w:ascii="Times New Roman" w:hAnsi="Times New Roman" w:cs="Times New Roman"/>
          <w:sz w:val="28"/>
          <w:lang w:val="ru-RU"/>
        </w:rPr>
        <w:t xml:space="preserve">-моделирования и конструирования. 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t xml:space="preserve">«Геоквантум» включает в себя мини-лаборатории «Познавай-ка», «Земля и ее строение», «Исследование земли» и экспериментальная деятельность. Учитывая, что Россия </w:t>
      </w:r>
      <w:bookmarkStart w:id="0" w:name="__DdeLink__1632_1174274798"/>
      <w:r w:rsidRPr="00E66610">
        <w:rPr>
          <w:rFonts w:ascii="Times New Roman" w:hAnsi="Times New Roman" w:cs="Times New Roman"/>
          <w:sz w:val="28"/>
          <w:lang w:val="ru-RU"/>
        </w:rPr>
        <w:t>–</w:t>
      </w:r>
      <w:bookmarkEnd w:id="0"/>
      <w:r w:rsidRPr="00E66610">
        <w:rPr>
          <w:rFonts w:ascii="Times New Roman" w:hAnsi="Times New Roman" w:cs="Times New Roman"/>
          <w:sz w:val="28"/>
          <w:lang w:val="ru-RU"/>
        </w:rPr>
        <w:t xml:space="preserve"> одна из самых богатых полезными ископаемыми стран, и поэтому их </w:t>
      </w:r>
      <w:proofErr w:type="gramStart"/>
      <w:r w:rsidRPr="00E66610">
        <w:rPr>
          <w:rFonts w:ascii="Times New Roman" w:hAnsi="Times New Roman" w:cs="Times New Roman"/>
          <w:sz w:val="28"/>
          <w:lang w:val="ru-RU"/>
        </w:rPr>
        <w:t>добыча</w:t>
      </w:r>
      <w:proofErr w:type="gramEnd"/>
      <w:r w:rsidRPr="00E66610">
        <w:rPr>
          <w:rFonts w:ascii="Times New Roman" w:hAnsi="Times New Roman" w:cs="Times New Roman"/>
          <w:sz w:val="28"/>
          <w:lang w:val="ru-RU"/>
        </w:rPr>
        <w:t xml:space="preserve"> и переработка имеет большую значимость для нашей экономики, в ближайшие десятилетия спрос на полезные ископаемые будет оставаться достаточно высоким, и наши дети </w:t>
      </w:r>
      <w:r w:rsidRPr="00E66610">
        <w:rPr>
          <w:rFonts w:ascii="Times New Roman" w:hAnsi="Times New Roman" w:cs="Times New Roman"/>
          <w:sz w:val="28"/>
          <w:lang w:val="ru-RU"/>
        </w:rPr>
        <w:lastRenderedPageBreak/>
        <w:t>могут стать будущими профессионалами в области профессий, направленных на добычу и переработку полезных ископаемых: «системный горный инженер», «оператор беспилотного летательного аппарата для разведки месторождений» или «инженер роботизированных систем».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t>В рамках реализации Федерального государственного образовательного стандарта дошкольного образования «Геоквантум» помогает решать задачи образовательной области «Познавательное развитие»: развитие интересов детей, любознательности и познавательной мотивации; формирование познавательных действий,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о планете Земля как общем доме людей, об особенностях её природы, многообразии стран и народов мира.</w:t>
      </w:r>
      <w:r w:rsidR="009F5C24" w:rsidRPr="00E66610">
        <w:rPr>
          <w:rFonts w:ascii="Times New Roman" w:hAnsi="Times New Roman" w:cs="Times New Roman"/>
          <w:sz w:val="28"/>
          <w:lang w:val="ru-RU"/>
        </w:rPr>
        <w:t>[1,с.5]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t>Основная задача «</w:t>
      </w:r>
      <w:proofErr w:type="spellStart"/>
      <w:r w:rsidRPr="00E66610">
        <w:rPr>
          <w:rFonts w:ascii="Times New Roman" w:hAnsi="Times New Roman" w:cs="Times New Roman"/>
          <w:sz w:val="28"/>
          <w:lang w:val="ru-RU"/>
        </w:rPr>
        <w:t>Геоквантума</w:t>
      </w:r>
      <w:proofErr w:type="spellEnd"/>
      <w:r w:rsidRPr="00E66610">
        <w:rPr>
          <w:rFonts w:ascii="Times New Roman" w:hAnsi="Times New Roman" w:cs="Times New Roman"/>
          <w:sz w:val="28"/>
          <w:lang w:val="ru-RU"/>
        </w:rPr>
        <w:t>» – привлечь дошкольников к исследовательской и изобретательной деятельности, через современные приборы и оборудование.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t>Образовательная деятельность с детьми 5-7лет в «</w:t>
      </w:r>
      <w:proofErr w:type="spellStart"/>
      <w:r w:rsidRPr="00E66610">
        <w:rPr>
          <w:rFonts w:ascii="Times New Roman" w:hAnsi="Times New Roman" w:cs="Times New Roman"/>
          <w:sz w:val="28"/>
          <w:lang w:val="ru-RU"/>
        </w:rPr>
        <w:t>Геоквантуме</w:t>
      </w:r>
      <w:proofErr w:type="spellEnd"/>
      <w:r w:rsidRPr="00E66610">
        <w:rPr>
          <w:rFonts w:ascii="Times New Roman" w:hAnsi="Times New Roman" w:cs="Times New Roman"/>
          <w:sz w:val="28"/>
          <w:lang w:val="ru-RU"/>
        </w:rPr>
        <w:t>» проводится два раза в месяц, во вторую половину дня, по подгруппам 10-12 человек. Содержание научной информации адаптировано на детей дошкольного возраста.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t>Наша работа в данном направлении стала успешной так же благодаря тесному сотрудничеству с МАОУ Лицей № 39, которое включает совместные занятия с детьми, посещения педагогами детского сада уроков географии, а также консультирование педагогов по узким вопросам научного знания.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t>Организация социально-коммуникативного развития с детьми на данной площадке строится на основе различных педагогических технологий, одной из которых является технология сотрудничества, как основа социально-коммуникативного развития. Достижение определенных целей достигается в совместной работе малых групп. Поэтому именно в «</w:t>
      </w:r>
      <w:proofErr w:type="spellStart"/>
      <w:r w:rsidRPr="00E66610">
        <w:rPr>
          <w:rFonts w:ascii="Times New Roman" w:hAnsi="Times New Roman" w:cs="Times New Roman"/>
          <w:sz w:val="28"/>
          <w:lang w:val="ru-RU"/>
        </w:rPr>
        <w:t>Геоквантуме</w:t>
      </w:r>
      <w:proofErr w:type="spellEnd"/>
      <w:r w:rsidRPr="00E66610">
        <w:rPr>
          <w:rFonts w:ascii="Times New Roman" w:hAnsi="Times New Roman" w:cs="Times New Roman"/>
          <w:sz w:val="28"/>
          <w:lang w:val="ru-RU"/>
        </w:rPr>
        <w:t xml:space="preserve">» мы имеем наибольшую возможность с помощью метода наблюдения проанализировать динамику развития социального интеллекта у детей дошкольного возраста, а так же помочь в игровой форме скорректировать их межличностное взаимодействие. 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t>В «</w:t>
      </w:r>
      <w:proofErr w:type="spellStart"/>
      <w:r w:rsidRPr="00E66610">
        <w:rPr>
          <w:rFonts w:ascii="Times New Roman" w:hAnsi="Times New Roman" w:cs="Times New Roman"/>
          <w:sz w:val="28"/>
          <w:lang w:val="ru-RU"/>
        </w:rPr>
        <w:t>Геоквантуме</w:t>
      </w:r>
      <w:proofErr w:type="spellEnd"/>
      <w:r w:rsidRPr="00E66610">
        <w:rPr>
          <w:rFonts w:ascii="Times New Roman" w:hAnsi="Times New Roman" w:cs="Times New Roman"/>
          <w:sz w:val="28"/>
          <w:lang w:val="ru-RU"/>
        </w:rPr>
        <w:t>» дошкольники познают и получают новые знания об устройстве окружающего мира посредством взаимодействия друг с другом, постановки новых общих задач, умения принимать позицию партнера.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t>Основным показателем оценки социального интеллекта дошкольников в работе «</w:t>
      </w:r>
      <w:proofErr w:type="spellStart"/>
      <w:r w:rsidRPr="00E66610">
        <w:rPr>
          <w:rFonts w:ascii="Times New Roman" w:hAnsi="Times New Roman" w:cs="Times New Roman"/>
          <w:sz w:val="28"/>
          <w:lang w:val="ru-RU"/>
        </w:rPr>
        <w:t>Геоквантума</w:t>
      </w:r>
      <w:proofErr w:type="spellEnd"/>
      <w:r w:rsidRPr="00E66610">
        <w:rPr>
          <w:rFonts w:ascii="Times New Roman" w:hAnsi="Times New Roman" w:cs="Times New Roman"/>
          <w:sz w:val="28"/>
          <w:lang w:val="ru-RU"/>
        </w:rPr>
        <w:t xml:space="preserve">» является отражение определенных умений, таких как: 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lastRenderedPageBreak/>
        <w:t xml:space="preserve">1. Согласовывать свои действия с действиями партнеров в совместной работе, самостоятельно вырабатывать игровые правила и следовать им в ходе игры. Например, в организации сюжетно-ролевой игры «Добыча полезных ископаемых в карьере» дети вырабатывают алгоритм действий, распределяют роли, определяют виды и действия техники специального назначения. 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t xml:space="preserve">2. Умение выходить из конфликтных ситуаций. Например, при организации работы лаборатории задействована группа детей. От действий каждого ребенка зависит </w:t>
      </w:r>
      <w:proofErr w:type="spellStart"/>
      <w:r w:rsidRPr="00E66610">
        <w:rPr>
          <w:rFonts w:ascii="Times New Roman" w:hAnsi="Times New Roman" w:cs="Times New Roman"/>
          <w:sz w:val="28"/>
          <w:lang w:val="ru-RU"/>
        </w:rPr>
        <w:t>поэтапность</w:t>
      </w:r>
      <w:proofErr w:type="spellEnd"/>
      <w:r w:rsidRPr="00E66610">
        <w:rPr>
          <w:rFonts w:ascii="Times New Roman" w:hAnsi="Times New Roman" w:cs="Times New Roman"/>
          <w:sz w:val="28"/>
          <w:lang w:val="ru-RU"/>
        </w:rPr>
        <w:t xml:space="preserve"> достижения цели – определение видов различных минералов и их описание. Учитывая, что за микроскопом может работать только один ребенок, общая задача на начальном этапе заключается в том, чтобы договориться о распределении ролей с учетом интересов каждого ребенка и определить виды минералов, добытые ранее в карьере. При работе с 3</w:t>
      </w:r>
      <w:r w:rsidRPr="00E66610">
        <w:rPr>
          <w:rFonts w:ascii="Times New Roman" w:hAnsi="Times New Roman" w:cs="Times New Roman"/>
          <w:sz w:val="28"/>
        </w:rPr>
        <w:t>D</w:t>
      </w:r>
      <w:r w:rsidRPr="00E66610">
        <w:rPr>
          <w:rFonts w:ascii="Times New Roman" w:hAnsi="Times New Roman" w:cs="Times New Roman"/>
          <w:sz w:val="28"/>
          <w:lang w:val="ru-RU"/>
        </w:rPr>
        <w:t xml:space="preserve"> ручками и 3</w:t>
      </w:r>
      <w:r w:rsidRPr="00E66610">
        <w:rPr>
          <w:rFonts w:ascii="Times New Roman" w:hAnsi="Times New Roman" w:cs="Times New Roman"/>
          <w:sz w:val="28"/>
        </w:rPr>
        <w:t>D</w:t>
      </w:r>
      <w:r w:rsidRPr="00E66610">
        <w:rPr>
          <w:rFonts w:ascii="Times New Roman" w:hAnsi="Times New Roman" w:cs="Times New Roman"/>
          <w:sz w:val="28"/>
          <w:lang w:val="ru-RU"/>
        </w:rPr>
        <w:t xml:space="preserve"> принтером помимо умения договариваться и соблюдать очередность, основным умением выступает соблюдение правил безопасного поведения, что также является основным направлением в организации технологии сотрудничества.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t>3. Корректно строить высказывание и вежливо выражать собственное мнение в критических коммуникативных ситуациях. Например, при работе с 3</w:t>
      </w:r>
      <w:r w:rsidRPr="00E66610">
        <w:rPr>
          <w:rFonts w:ascii="Times New Roman" w:hAnsi="Times New Roman" w:cs="Times New Roman"/>
          <w:sz w:val="28"/>
        </w:rPr>
        <w:t>D</w:t>
      </w:r>
      <w:r w:rsidRPr="00E66610">
        <w:rPr>
          <w:rFonts w:ascii="Times New Roman" w:hAnsi="Times New Roman" w:cs="Times New Roman"/>
          <w:sz w:val="28"/>
          <w:lang w:val="ru-RU"/>
        </w:rPr>
        <w:t xml:space="preserve"> картой важно учитывать мнение каждого ребенка, уметь выслушивать его доказательство и обоснование, не подвергая критике его точку зрения. Если территориально ребенок расположил белого медведя в Австралии, </w:t>
      </w:r>
      <w:proofErr w:type="gramStart"/>
      <w:r w:rsidRPr="00E66610">
        <w:rPr>
          <w:rFonts w:ascii="Times New Roman" w:hAnsi="Times New Roman" w:cs="Times New Roman"/>
          <w:sz w:val="28"/>
          <w:lang w:val="ru-RU"/>
        </w:rPr>
        <w:t>значит</w:t>
      </w:r>
      <w:proofErr w:type="gramEnd"/>
      <w:r w:rsidRPr="00E66610">
        <w:rPr>
          <w:rFonts w:ascii="Times New Roman" w:hAnsi="Times New Roman" w:cs="Times New Roman"/>
          <w:sz w:val="28"/>
          <w:lang w:val="ru-RU"/>
        </w:rPr>
        <w:t xml:space="preserve"> у него на это есть свое мнение, которое должно быть выслушано не подвергнуто критике, а научно доказано совместным поисковым методом.  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t xml:space="preserve">4. Умение сохранять цель в условиях затруднения успеха, проявлять настойчивость, целеустремленность, самостоятельность. Например, при работе с интерактивной игрой могут возникнуть затруднения технического или познавательного характера. В данной ситуации важно выслушать точку зрения каждого участника и опробовать все предложенные варианты для достижения поставленной цели. 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t xml:space="preserve">5. Оказывать помощь, </w:t>
      </w:r>
      <w:proofErr w:type="gramStart"/>
      <w:r w:rsidRPr="00E66610">
        <w:rPr>
          <w:rFonts w:ascii="Times New Roman" w:hAnsi="Times New Roman" w:cs="Times New Roman"/>
          <w:sz w:val="28"/>
          <w:lang w:val="ru-RU"/>
        </w:rPr>
        <w:t>поддерживать</w:t>
      </w:r>
      <w:proofErr w:type="gramEnd"/>
      <w:r w:rsidRPr="00E66610">
        <w:rPr>
          <w:rFonts w:ascii="Times New Roman" w:hAnsi="Times New Roman" w:cs="Times New Roman"/>
          <w:sz w:val="28"/>
          <w:lang w:val="ru-RU"/>
        </w:rPr>
        <w:t xml:space="preserve"> словом и делом товарища в различных критических ситуациях. Например, данное умение ярко проявляется при работе детей с </w:t>
      </w:r>
      <w:proofErr w:type="spellStart"/>
      <w:r w:rsidRPr="00E66610">
        <w:rPr>
          <w:rFonts w:ascii="Times New Roman" w:hAnsi="Times New Roman" w:cs="Times New Roman"/>
          <w:sz w:val="28"/>
          <w:lang w:val="ru-RU"/>
        </w:rPr>
        <w:t>Би-ботами</w:t>
      </w:r>
      <w:proofErr w:type="spellEnd"/>
      <w:r w:rsidRPr="00E66610">
        <w:rPr>
          <w:rFonts w:ascii="Times New Roman" w:hAnsi="Times New Roman" w:cs="Times New Roman"/>
          <w:sz w:val="28"/>
          <w:lang w:val="ru-RU"/>
        </w:rPr>
        <w:t xml:space="preserve">, где каждый участник группы может советом и подсказкой помочь товарищу пройти весь путь роботом до поставленной цели.  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sz w:val="28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t>Дети дошкольного возраста по своей природе исследователи всего, что их окружает, им всё интересно познать. Иногда они комментируют то, что узнали и достигли в совместной работе, внося своё видение, используя нестандартное, интересное объяснение, мимику и жесты. Все это помогает педагогу дать оценку в динамике определенных достижений развития социального интеллекта.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sz w:val="28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t xml:space="preserve">В мини-лаборатории «Познавай-ка» дошкольники совместно с педагогами изучают окружающий мир с основ географии. Важность </w:t>
      </w:r>
      <w:proofErr w:type="gramStart"/>
      <w:r w:rsidRPr="00E66610">
        <w:rPr>
          <w:rFonts w:ascii="Times New Roman" w:hAnsi="Times New Roman" w:cs="Times New Roman"/>
          <w:sz w:val="28"/>
          <w:lang w:val="ru-RU"/>
        </w:rPr>
        <w:lastRenderedPageBreak/>
        <w:t>данной</w:t>
      </w:r>
      <w:proofErr w:type="gramEnd"/>
      <w:r w:rsidRPr="00E66610">
        <w:rPr>
          <w:rFonts w:ascii="Times New Roman" w:hAnsi="Times New Roman" w:cs="Times New Roman"/>
          <w:sz w:val="28"/>
          <w:lang w:val="ru-RU"/>
        </w:rPr>
        <w:t xml:space="preserve"> мини-лаборатории состоит в том, чтобы пробудить чувства ребенка, заинтересовать его в изучении окружающего мира не только в пределах района, города, но и всего мира. Дошкольники используют в своей речи специальную терминологию, пополняют свой словарный запас географическими понятиями.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t xml:space="preserve">В рамках образовательной области «Социально-коммуникативное развитие» решаются задачи развития позитивных установок к различным видам труда, развития общения, становления самостоятельности в решении проблемы, формирования безопасного поведения в природе, быту, а также при работе с различными материалами. 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t>Педагоги используют в своей работе при ознакомлении с окружающим миром интерактивное оборудование, глобус, развивающие игры, энциклопедии, карты, макеты климатических поясов. На каждого ребенка разработано «Занимательное пособие по географии для дошкольников», в котором он закрепляет свои географические знания.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t>В мини-лаборатории «Земля и ее строение» представлены различные демонстрационные модели: модель внутреннего строения земли, с которым дети расширяют свои представления о строении земли, наглядное пособие «Теллурий», который предназначен для демонстрации движения земного шара вокруг солнца, определения суточного времени, долготы дня и ночи, неравномерность нагрева поверхности земли. Модель вулкана помогает наглядно объяснить детям  природное явление, связанное с его извержением. При помощи этого набора дети создают свой собственный извергающийся вулкан.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sz w:val="28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t xml:space="preserve">В рамках образовательной области «Социально-коммуникативное развитие» решаются задачи по развитию творчества детей, в старшем дошкольном возрасте организуется </w:t>
      </w:r>
      <w:proofErr w:type="spellStart"/>
      <w:r w:rsidRPr="00E66610">
        <w:rPr>
          <w:rFonts w:ascii="Times New Roman" w:hAnsi="Times New Roman" w:cs="Times New Roman"/>
          <w:sz w:val="28"/>
          <w:lang w:val="ru-RU"/>
        </w:rPr>
        <w:t>сюжетно-отобразительная</w:t>
      </w:r>
      <w:proofErr w:type="spellEnd"/>
      <w:r w:rsidRPr="00E66610">
        <w:rPr>
          <w:rFonts w:ascii="Times New Roman" w:hAnsi="Times New Roman" w:cs="Times New Roman"/>
          <w:sz w:val="28"/>
          <w:lang w:val="ru-RU"/>
        </w:rPr>
        <w:t xml:space="preserve"> игра, когда дети отображают действия ученых, исследователей. 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proofErr w:type="gramStart"/>
      <w:r w:rsidRPr="00E66610">
        <w:rPr>
          <w:rFonts w:ascii="Times New Roman" w:hAnsi="Times New Roman" w:cs="Times New Roman"/>
          <w:sz w:val="28"/>
          <w:lang w:val="ru-RU"/>
        </w:rPr>
        <w:t>В мини-лаборатории «Исследование земли» юные ученые проводят опыты, эксперименты, знакомятся с полезными ископаемыми, изучают свойства земли, глины, песка с помощью интерактивного микроскопа, мини-роботов «Кладоискатель», «Художник», «</w:t>
      </w:r>
      <w:proofErr w:type="spellStart"/>
      <w:r w:rsidRPr="00E66610">
        <w:rPr>
          <w:rFonts w:ascii="Times New Roman" w:hAnsi="Times New Roman" w:cs="Times New Roman"/>
          <w:sz w:val="28"/>
          <w:lang w:val="ru-RU"/>
        </w:rPr>
        <w:t>Би-боты</w:t>
      </w:r>
      <w:proofErr w:type="spellEnd"/>
      <w:r w:rsidRPr="00E66610">
        <w:rPr>
          <w:rFonts w:ascii="Times New Roman" w:hAnsi="Times New Roman" w:cs="Times New Roman"/>
          <w:sz w:val="28"/>
          <w:lang w:val="ru-RU"/>
        </w:rPr>
        <w:t>».</w:t>
      </w:r>
      <w:proofErr w:type="gramEnd"/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t xml:space="preserve">На наглядном макете «Карьер» дети изучают процесс и технологию добычи полезных ископаемых с помощью специальной техники, которую разрабатывают самостоятельно под руководством педагогов с использованием конструкторов </w:t>
      </w:r>
      <w:r w:rsidRPr="00E66610">
        <w:rPr>
          <w:rFonts w:ascii="Times New Roman" w:hAnsi="Times New Roman" w:cs="Times New Roman"/>
          <w:sz w:val="28"/>
        </w:rPr>
        <w:t>LEGO</w:t>
      </w:r>
      <w:r w:rsidRPr="00E66610">
        <w:rPr>
          <w:rFonts w:ascii="Times New Roman" w:hAnsi="Times New Roman" w:cs="Times New Roman"/>
          <w:sz w:val="28"/>
          <w:lang w:val="ru-RU"/>
        </w:rPr>
        <w:t>.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t>На завершающем этапе в экспериментальной площадке дети применяют свои географические знания и умения, постигают основы 3D-моделирования для получения конечного результата – создание 3</w:t>
      </w:r>
      <w:r w:rsidRPr="00E66610">
        <w:rPr>
          <w:rFonts w:ascii="Times New Roman" w:hAnsi="Times New Roman" w:cs="Times New Roman"/>
          <w:sz w:val="28"/>
        </w:rPr>
        <w:t>D</w:t>
      </w:r>
      <w:r w:rsidRPr="00E66610">
        <w:rPr>
          <w:rFonts w:ascii="Times New Roman" w:hAnsi="Times New Roman" w:cs="Times New Roman"/>
          <w:sz w:val="28"/>
          <w:lang w:val="ru-RU"/>
        </w:rPr>
        <w:t xml:space="preserve"> карт с помощью современных технологических средств 3</w:t>
      </w:r>
      <w:r w:rsidRPr="00E66610">
        <w:rPr>
          <w:rFonts w:ascii="Times New Roman" w:hAnsi="Times New Roman" w:cs="Times New Roman"/>
          <w:sz w:val="28"/>
        </w:rPr>
        <w:t>D</w:t>
      </w:r>
      <w:r w:rsidRPr="00E66610">
        <w:rPr>
          <w:rFonts w:ascii="Times New Roman" w:hAnsi="Times New Roman" w:cs="Times New Roman"/>
          <w:sz w:val="28"/>
          <w:lang w:val="ru-RU"/>
        </w:rPr>
        <w:t xml:space="preserve"> принтера и 3</w:t>
      </w:r>
      <w:r w:rsidRPr="00E66610">
        <w:rPr>
          <w:rFonts w:ascii="Times New Roman" w:hAnsi="Times New Roman" w:cs="Times New Roman"/>
          <w:sz w:val="28"/>
        </w:rPr>
        <w:t>D</w:t>
      </w:r>
      <w:r w:rsidRPr="00E66610">
        <w:rPr>
          <w:rFonts w:ascii="Times New Roman" w:hAnsi="Times New Roman" w:cs="Times New Roman"/>
          <w:sz w:val="28"/>
          <w:lang w:val="ru-RU"/>
        </w:rPr>
        <w:t xml:space="preserve"> ручек. 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t>Дошкольники совместно с педагогами реализуют педагогические проекты в сфере исследования окружающего мира, получают опыт деятельности по объемному моделированию.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lastRenderedPageBreak/>
        <w:t xml:space="preserve">Опыт работы научной лаборатории «Геоквантум» был представлен на Международной научно-практической конференции «Традиции и инновации в системе дополнительного образования» (декабрь 2018 г.); </w:t>
      </w:r>
      <w:proofErr w:type="gramStart"/>
      <w:r w:rsidRPr="00E66610">
        <w:rPr>
          <w:rFonts w:ascii="Times New Roman" w:hAnsi="Times New Roman" w:cs="Times New Roman"/>
          <w:sz w:val="28"/>
          <w:lang w:val="ru-RU"/>
        </w:rPr>
        <w:t xml:space="preserve">на городской научно-практической конференции «От профессий настоящего к профессиям будущего» (апрель 2018 г.), на общегородском педагогическом совещании в г. Нижнем Тагиле (август 2018 г.) в командной сессии «Формы педагогической диагностики социально-коммуникативного развития как условие становление социального интеллекта у детей раннего и дошкольного возраста» (октябрь 2018 г.); на Городской детской </w:t>
      </w:r>
      <w:proofErr w:type="spellStart"/>
      <w:r w:rsidRPr="00E66610">
        <w:rPr>
          <w:rFonts w:ascii="Times New Roman" w:hAnsi="Times New Roman" w:cs="Times New Roman"/>
          <w:sz w:val="28"/>
          <w:lang w:val="ru-RU"/>
        </w:rPr>
        <w:t>профориентационной</w:t>
      </w:r>
      <w:proofErr w:type="spellEnd"/>
      <w:r w:rsidRPr="00E66610">
        <w:rPr>
          <w:rFonts w:ascii="Times New Roman" w:hAnsi="Times New Roman" w:cs="Times New Roman"/>
          <w:sz w:val="28"/>
          <w:lang w:val="ru-RU"/>
        </w:rPr>
        <w:t xml:space="preserve"> олимпиаде «Мир профессий» в </w:t>
      </w:r>
      <w:r w:rsidRPr="00E66610">
        <w:rPr>
          <w:rFonts w:ascii="Times New Roman" w:hAnsi="Times New Roman" w:cs="Times New Roman"/>
          <w:sz w:val="28"/>
          <w:szCs w:val="28"/>
          <w:lang w:val="ru-RU"/>
        </w:rPr>
        <w:t>г. Нижнем Тагиле (ноябрь 2018г.);</w:t>
      </w:r>
      <w:proofErr w:type="gramEnd"/>
      <w:r w:rsidRPr="00E66610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E6661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E6661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стажировочной</w:t>
      </w:r>
      <w:proofErr w:type="spellEnd"/>
      <w:r w:rsidRPr="00E6661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площадке «Осуществление оценки познавательного развития детей дошкольного возраста в условиях лаборатории «</w:t>
      </w:r>
      <w:proofErr w:type="spellStart"/>
      <w:r w:rsidRPr="00E6661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Генерик</w:t>
      </w:r>
      <w:proofErr w:type="spellEnd"/>
      <w:r w:rsidRPr="00E6661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» и </w:t>
      </w:r>
      <w:proofErr w:type="spellStart"/>
      <w:r w:rsidRPr="00E6661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миникванториума</w:t>
      </w:r>
      <w:proofErr w:type="spellEnd"/>
      <w:r w:rsidRPr="00E6661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«Геоквантум» (апрель 2019 г.);</w:t>
      </w:r>
      <w:r w:rsidRPr="00E66610">
        <w:rPr>
          <w:rFonts w:ascii="Times New Roman" w:hAnsi="Times New Roman" w:cs="Times New Roman"/>
          <w:sz w:val="28"/>
          <w:szCs w:val="28"/>
          <w:lang w:val="ru-RU"/>
        </w:rPr>
        <w:t xml:space="preserve"> на межокружном педагогическом Форуме «Профессиональное развитие педагога как ресурс качества образования» на тему «</w:t>
      </w:r>
      <w:proofErr w:type="spellStart"/>
      <w:r w:rsidRPr="00E6661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Миникванториум</w:t>
      </w:r>
      <w:proofErr w:type="spellEnd"/>
      <w:r w:rsidRPr="00E6661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 «Геоквантум»</w:t>
      </w:r>
      <w:r w:rsidRPr="00E666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E6661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как средство социально-коммуникативного развития детей дошкольного возраста» (апрель 2019 г.)</w:t>
      </w:r>
      <w:r w:rsidRPr="00E66610">
        <w:rPr>
          <w:rFonts w:ascii="Times New Roman" w:hAnsi="Times New Roman" w:cs="Times New Roman"/>
          <w:sz w:val="28"/>
          <w:szCs w:val="28"/>
          <w:lang w:val="ru-RU"/>
        </w:rPr>
        <w:t xml:space="preserve">; в </w:t>
      </w:r>
      <w:r w:rsidRPr="00E66610">
        <w:rPr>
          <w:rFonts w:ascii="Times New Roman" w:eastAsia="Calibri" w:hAnsi="Times New Roman" w:cs="Times New Roman"/>
          <w:sz w:val="28"/>
          <w:szCs w:val="28"/>
          <w:lang w:eastAsia="en-US"/>
        </w:rPr>
        <w:t>VI</w:t>
      </w:r>
      <w:r w:rsidRPr="00E6661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E6661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Форсайт-сессии</w:t>
      </w:r>
      <w:proofErr w:type="spellEnd"/>
      <w:proofErr w:type="gramEnd"/>
      <w:r w:rsidRPr="00E6661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«</w:t>
      </w:r>
      <w:proofErr w:type="spellStart"/>
      <w:r w:rsidRPr="00E6661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ПреОбразование</w:t>
      </w:r>
      <w:proofErr w:type="spellEnd"/>
      <w:r w:rsidRPr="00E6661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» в рамках межокружной сетевой ассоциации «Инженерная галактика» «Преемственность в развитии: от игры к науке» (апрель 2019 г.); </w:t>
      </w:r>
      <w:r w:rsidRPr="00E66610">
        <w:rPr>
          <w:rFonts w:ascii="Times New Roman" w:hAnsi="Times New Roman" w:cs="Times New Roman"/>
          <w:sz w:val="28"/>
          <w:szCs w:val="28"/>
          <w:lang w:val="ru-RU"/>
        </w:rPr>
        <w:t xml:space="preserve">на научно-практической конференции «Современным детям </w:t>
      </w:r>
      <w:r w:rsidRPr="00E66610">
        <w:rPr>
          <w:rFonts w:ascii="Times New Roman" w:eastAsia="Symbol" w:hAnsi="Times New Roman" w:cs="Times New Roman"/>
          <w:sz w:val="28"/>
          <w:szCs w:val="28"/>
          <w:lang w:val="ru-RU"/>
        </w:rPr>
        <w:t></w:t>
      </w:r>
      <w:r w:rsidRPr="00E66610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современное образование» или «Образование в интересах детства» (ноябрь 2019 г.).</w:t>
      </w:r>
    </w:p>
    <w:p w:rsidR="004D0E6D" w:rsidRPr="00E66610" w:rsidRDefault="006B5423">
      <w:pPr>
        <w:pStyle w:val="a9"/>
        <w:ind w:firstLine="425"/>
        <w:jc w:val="both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eastAsia="Times New Roman" w:hAnsi="Times New Roman" w:cs="Times New Roman"/>
          <w:sz w:val="28"/>
          <w:szCs w:val="28"/>
          <w:lang w:val="ru-RU"/>
        </w:rPr>
        <w:t>Подводя итоги, можно сделать вывод о том, что</w:t>
      </w:r>
      <w:r w:rsidRPr="00E6661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создание современной образовательной среды в дошкольной организации и использование инновационных технологий способствует выходу дошкольного образования на качественно новый уровень, доказывающий обоснованность определения дошкольного детства как начальной ступени образования в системе общего образования.</w:t>
      </w:r>
    </w:p>
    <w:p w:rsidR="00D92370" w:rsidRDefault="00D92370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4D0E6D" w:rsidRPr="00E66610" w:rsidRDefault="006B5423">
      <w:pPr>
        <w:pStyle w:val="a9"/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E666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Литература</w:t>
      </w:r>
    </w:p>
    <w:p w:rsidR="006B5423" w:rsidRPr="00E66610" w:rsidRDefault="006B5423" w:rsidP="006B5423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6610">
        <w:rPr>
          <w:rFonts w:ascii="Times New Roman" w:hAnsi="Times New Roman" w:cs="Times New Roman"/>
          <w:sz w:val="28"/>
          <w:szCs w:val="28"/>
          <w:lang w:val="ru-RU"/>
        </w:rPr>
        <w:t xml:space="preserve">Приказ Министерства образования и науки РФ  от 17.10.2013 № 1155 «Об утверждении федерального государственного образовательного стандарта дошкольного образования» </w:t>
      </w:r>
    </w:p>
    <w:p w:rsidR="00AE2BD8" w:rsidRPr="00E66610" w:rsidRDefault="00AE2BD8" w:rsidP="006B5423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6610">
        <w:rPr>
          <w:rFonts w:ascii="Times New Roman" w:hAnsi="Times New Roman" w:cs="Times New Roman"/>
          <w:sz w:val="28"/>
          <w:lang w:val="ru-RU"/>
        </w:rPr>
        <w:t>Указ Президента Российской Федерации от 07.05.2018 г. № 204 «О национальных целях и стратегических задачах развития Российской Федерации на период до 2024 года»</w:t>
      </w:r>
    </w:p>
    <w:p w:rsidR="004D0E6D" w:rsidRPr="00E66610" w:rsidRDefault="004D0E6D">
      <w:pPr>
        <w:pStyle w:val="a9"/>
        <w:ind w:firstLine="425"/>
        <w:jc w:val="both"/>
        <w:rPr>
          <w:rFonts w:ascii="Times New Roman" w:hAnsi="Times New Roman" w:cs="Times New Roman"/>
          <w:color w:val="000000" w:themeColor="text1"/>
          <w:highlight w:val="yellow"/>
          <w:lang w:val="ru-RU"/>
        </w:rPr>
      </w:pPr>
    </w:p>
    <w:sectPr w:rsidR="004D0E6D" w:rsidRPr="00E66610" w:rsidSect="004D0E6D">
      <w:pgSz w:w="11906" w:h="16838"/>
      <w:pgMar w:top="1701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724"/>
    <w:multiLevelType w:val="hybridMultilevel"/>
    <w:tmpl w:val="2AEA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712CB"/>
    <w:multiLevelType w:val="hybridMultilevel"/>
    <w:tmpl w:val="0A08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86532"/>
    <w:multiLevelType w:val="hybridMultilevel"/>
    <w:tmpl w:val="CCCC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0E6D"/>
    <w:rsid w:val="00016828"/>
    <w:rsid w:val="00057F1F"/>
    <w:rsid w:val="004D0E6D"/>
    <w:rsid w:val="006B5423"/>
    <w:rsid w:val="009F5C24"/>
    <w:rsid w:val="00AE2BD8"/>
    <w:rsid w:val="00D92370"/>
    <w:rsid w:val="00E528F0"/>
    <w:rsid w:val="00E66610"/>
    <w:rsid w:val="00F26DF3"/>
    <w:rsid w:val="00F8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locked/>
    <w:rsid w:val="004C7FD2"/>
    <w:rPr>
      <w:rFonts w:asciiTheme="majorHAnsi" w:hAnsiTheme="majorHAnsi" w:cstheme="majorBidi"/>
      <w:lang w:val="en-US" w:bidi="en-US"/>
    </w:rPr>
  </w:style>
  <w:style w:type="character" w:styleId="a4">
    <w:name w:val="Strong"/>
    <w:basedOn w:val="a0"/>
    <w:qFormat/>
    <w:rsid w:val="009920B5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174BEF"/>
    <w:rPr>
      <w:color w:val="0000FF"/>
      <w:u w:val="single"/>
    </w:rPr>
  </w:style>
  <w:style w:type="character" w:customStyle="1" w:styleId="ListLabel1">
    <w:name w:val="ListLabel 1"/>
    <w:qFormat/>
    <w:rsid w:val="004D0E6D"/>
    <w:rPr>
      <w:color w:val="auto"/>
    </w:rPr>
  </w:style>
  <w:style w:type="paragraph" w:customStyle="1" w:styleId="a5">
    <w:name w:val="Заголовок"/>
    <w:basedOn w:val="a"/>
    <w:next w:val="a6"/>
    <w:qFormat/>
    <w:rsid w:val="004D0E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4D0E6D"/>
    <w:pPr>
      <w:spacing w:after="140"/>
    </w:pPr>
  </w:style>
  <w:style w:type="paragraph" w:styleId="a7">
    <w:name w:val="List"/>
    <w:basedOn w:val="a6"/>
    <w:rsid w:val="004D0E6D"/>
    <w:rPr>
      <w:rFonts w:cs="Arial"/>
    </w:rPr>
  </w:style>
  <w:style w:type="paragraph" w:customStyle="1" w:styleId="Caption">
    <w:name w:val="Caption"/>
    <w:basedOn w:val="a"/>
    <w:qFormat/>
    <w:rsid w:val="004D0E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4D0E6D"/>
    <w:pPr>
      <w:suppressLineNumbers/>
    </w:pPr>
    <w:rPr>
      <w:rFonts w:cs="Arial"/>
    </w:rPr>
  </w:style>
  <w:style w:type="paragraph" w:styleId="a9">
    <w:name w:val="No Spacing"/>
    <w:basedOn w:val="a"/>
    <w:uiPriority w:val="1"/>
    <w:qFormat/>
    <w:rsid w:val="004C7FD2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a">
    <w:name w:val="List Paragraph"/>
    <w:basedOn w:val="a"/>
    <w:uiPriority w:val="34"/>
    <w:qFormat/>
    <w:rsid w:val="001C1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.</cp:lastModifiedBy>
  <cp:revision>10</cp:revision>
  <dcterms:created xsi:type="dcterms:W3CDTF">2020-02-14T13:51:00Z</dcterms:created>
  <dcterms:modified xsi:type="dcterms:W3CDTF">2020-02-19T03:40:00Z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