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B" w:rsidRDefault="00425EF5">
      <w:pPr>
        <w:spacing w:after="0" w:line="259" w:lineRule="auto"/>
        <w:ind w:left="0" w:right="-60" w:firstLine="0"/>
        <w:jc w:val="right"/>
      </w:pPr>
      <w:r>
        <w:rPr>
          <w:sz w:val="24"/>
        </w:rPr>
        <w:t xml:space="preserve">            </w:t>
      </w:r>
    </w:p>
    <w:p w:rsidR="00D1575B" w:rsidRDefault="00425EF5">
      <w:pPr>
        <w:spacing w:after="0" w:line="259" w:lineRule="auto"/>
        <w:ind w:left="0" w:right="-60" w:firstLine="0"/>
        <w:jc w:val="right"/>
      </w:pPr>
      <w:r>
        <w:rPr>
          <w:sz w:val="24"/>
        </w:rPr>
        <w:t xml:space="preserve">            </w:t>
      </w:r>
    </w:p>
    <w:p w:rsidR="00D1575B" w:rsidRDefault="00425EF5">
      <w:pPr>
        <w:spacing w:after="0" w:line="259" w:lineRule="auto"/>
        <w:ind w:left="0" w:right="-35" w:firstLine="0"/>
        <w:jc w:val="right"/>
      </w:pPr>
      <w:r>
        <w:rPr>
          <w:sz w:val="24"/>
        </w:rPr>
        <w:t xml:space="preserve">                                                                                        </w:t>
      </w:r>
    </w:p>
    <w:p w:rsidR="00D1575B" w:rsidRDefault="00425EF5">
      <w:pPr>
        <w:spacing w:after="0" w:line="259" w:lineRule="auto"/>
        <w:ind w:left="0" w:right="-34" w:firstLine="0"/>
        <w:jc w:val="right"/>
      </w:pPr>
      <w:r>
        <w:rPr>
          <w:sz w:val="24"/>
        </w:rPr>
        <w:t xml:space="preserve">                                                                                              </w:t>
      </w:r>
    </w:p>
    <w:p w:rsidR="00D5395D" w:rsidRPr="002B67AE" w:rsidRDefault="00D5395D" w:rsidP="00D539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B67AE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D5395D" w:rsidRPr="002B67AE" w:rsidRDefault="00D5395D" w:rsidP="00D5395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B67AE">
        <w:rPr>
          <w:rFonts w:ascii="Times New Roman" w:hAnsi="Times New Roman"/>
          <w:sz w:val="28"/>
          <w:szCs w:val="28"/>
        </w:rPr>
        <w:t>«Ушарбайская средняя общеобразовательная школа»</w:t>
      </w:r>
    </w:p>
    <w:p w:rsidR="00D1575B" w:rsidRDefault="00D1575B" w:rsidP="00D5395D">
      <w:pPr>
        <w:spacing w:after="0" w:line="259" w:lineRule="auto"/>
        <w:ind w:left="0" w:right="0" w:firstLine="0"/>
        <w:jc w:val="left"/>
      </w:pPr>
    </w:p>
    <w:p w:rsidR="00D5395D" w:rsidRDefault="00425EF5" w:rsidP="00D5395D">
      <w:pPr>
        <w:spacing w:after="0" w:line="259" w:lineRule="auto"/>
        <w:ind w:left="756" w:right="0" w:firstLine="0"/>
        <w:jc w:val="center"/>
        <w:rPr>
          <w:sz w:val="24"/>
        </w:rPr>
      </w:pPr>
      <w:r>
        <w:rPr>
          <w:sz w:val="24"/>
        </w:rPr>
        <w:t xml:space="preserve">  </w:t>
      </w:r>
    </w:p>
    <w:p w:rsidR="00D5395D" w:rsidRDefault="00D5395D" w:rsidP="00D5395D">
      <w:pPr>
        <w:spacing w:after="0" w:line="259" w:lineRule="auto"/>
        <w:ind w:left="756" w:right="0" w:firstLine="0"/>
        <w:jc w:val="center"/>
        <w:rPr>
          <w:sz w:val="24"/>
        </w:rPr>
      </w:pPr>
    </w:p>
    <w:p w:rsidR="00D1575B" w:rsidRPr="00D5395D" w:rsidRDefault="00D5395D" w:rsidP="00D5395D">
      <w:pPr>
        <w:spacing w:after="0" w:line="259" w:lineRule="auto"/>
        <w:ind w:left="756" w:righ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Дополнительная общеразвивающая п</w:t>
      </w:r>
      <w:r w:rsidRPr="00D5395D">
        <w:rPr>
          <w:sz w:val="40"/>
          <w:szCs w:val="40"/>
        </w:rPr>
        <w:t xml:space="preserve">рограмма </w:t>
      </w:r>
    </w:p>
    <w:p w:rsidR="00D5395D" w:rsidRDefault="00D5395D" w:rsidP="00D5395D">
      <w:pPr>
        <w:spacing w:after="0" w:line="259" w:lineRule="auto"/>
        <w:ind w:left="756" w:right="0" w:firstLine="0"/>
        <w:jc w:val="center"/>
        <w:rPr>
          <w:sz w:val="40"/>
          <w:szCs w:val="40"/>
        </w:rPr>
      </w:pPr>
      <w:r w:rsidRPr="00D5395D">
        <w:rPr>
          <w:sz w:val="40"/>
          <w:szCs w:val="40"/>
        </w:rPr>
        <w:t>Шахматы</w:t>
      </w:r>
    </w:p>
    <w:p w:rsidR="00D5395D" w:rsidRDefault="00D5395D" w:rsidP="00D5395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5395D" w:rsidRPr="002B67AE" w:rsidRDefault="00D5395D" w:rsidP="00D5395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D5395D" w:rsidRDefault="00D5395D" w:rsidP="00D5395D">
      <w:pPr>
        <w:spacing w:after="0" w:line="259" w:lineRule="auto"/>
        <w:ind w:left="756" w:right="0" w:firstLine="0"/>
        <w:jc w:val="center"/>
        <w:rPr>
          <w:szCs w:val="28"/>
        </w:rPr>
      </w:pPr>
      <w:r w:rsidRPr="002B67AE">
        <w:rPr>
          <w:szCs w:val="28"/>
        </w:rPr>
        <w:t>для 5 – 9 классов</w:t>
      </w:r>
    </w:p>
    <w:p w:rsidR="00D5395D" w:rsidRPr="00D5395D" w:rsidRDefault="00D5395D" w:rsidP="00D5395D">
      <w:pPr>
        <w:spacing w:after="0" w:line="259" w:lineRule="auto"/>
        <w:ind w:left="756" w:right="0" w:firstLine="0"/>
        <w:jc w:val="center"/>
        <w:rPr>
          <w:sz w:val="40"/>
          <w:szCs w:val="40"/>
        </w:rPr>
      </w:pPr>
    </w:p>
    <w:p w:rsidR="00D1575B" w:rsidRDefault="00425EF5">
      <w:pPr>
        <w:spacing w:after="3" w:line="259" w:lineRule="auto"/>
        <w:ind w:left="712" w:right="0"/>
        <w:jc w:val="center"/>
      </w:pPr>
      <w:r>
        <w:rPr>
          <w:sz w:val="24"/>
        </w:rPr>
        <w:t xml:space="preserve">2019 год </w:t>
      </w:r>
    </w:p>
    <w:p w:rsidR="00D5395D" w:rsidRDefault="00D5395D">
      <w:pPr>
        <w:spacing w:after="189" w:line="259" w:lineRule="auto"/>
        <w:ind w:left="3872" w:right="3171"/>
        <w:jc w:val="center"/>
        <w:rPr>
          <w:b/>
        </w:rPr>
      </w:pPr>
    </w:p>
    <w:p w:rsidR="00D5395D" w:rsidRDefault="00D5395D">
      <w:pPr>
        <w:spacing w:after="189" w:line="259" w:lineRule="auto"/>
        <w:ind w:left="3872" w:right="3171"/>
        <w:jc w:val="center"/>
        <w:rPr>
          <w:b/>
        </w:rPr>
      </w:pPr>
    </w:p>
    <w:p w:rsidR="00D5395D" w:rsidRDefault="00D5395D">
      <w:pPr>
        <w:spacing w:after="189" w:line="259" w:lineRule="auto"/>
        <w:ind w:left="3872" w:right="3171"/>
        <w:jc w:val="center"/>
        <w:rPr>
          <w:b/>
        </w:rPr>
      </w:pPr>
    </w:p>
    <w:p w:rsidR="00D5395D" w:rsidRDefault="00D5395D">
      <w:pPr>
        <w:spacing w:after="189" w:line="259" w:lineRule="auto"/>
        <w:ind w:left="3872" w:right="3171"/>
        <w:jc w:val="center"/>
        <w:rPr>
          <w:b/>
        </w:rPr>
      </w:pPr>
    </w:p>
    <w:p w:rsidR="00D1575B" w:rsidRDefault="00425EF5">
      <w:pPr>
        <w:spacing w:after="189" w:line="259" w:lineRule="auto"/>
        <w:ind w:left="3872" w:right="3171"/>
        <w:jc w:val="center"/>
      </w:pPr>
      <w:bookmarkStart w:id="0" w:name="_GoBack"/>
      <w:bookmarkEnd w:id="0"/>
      <w:r>
        <w:rPr>
          <w:b/>
        </w:rPr>
        <w:t>Оглавление</w:t>
      </w:r>
      <w:r>
        <w:rPr>
          <w:sz w:val="30"/>
        </w:rPr>
        <w:t xml:space="preserve"> </w:t>
      </w:r>
    </w:p>
    <w:p w:rsidR="00D1575B" w:rsidRDefault="00425EF5">
      <w:pPr>
        <w:spacing w:after="165" w:line="259" w:lineRule="auto"/>
        <w:ind w:left="1356" w:right="0"/>
        <w:jc w:val="left"/>
      </w:pPr>
      <w:r>
        <w:t>1.</w:t>
      </w:r>
      <w:r>
        <w:rPr>
          <w:sz w:val="30"/>
        </w:rPr>
        <w:t xml:space="preserve">Пояснительная записка                                                       </w:t>
      </w:r>
    </w:p>
    <w:p w:rsidR="00D1575B" w:rsidRDefault="00425EF5">
      <w:pPr>
        <w:spacing w:after="165" w:line="259" w:lineRule="auto"/>
        <w:ind w:left="1356" w:right="0"/>
        <w:jc w:val="left"/>
      </w:pPr>
      <w:r>
        <w:t>2.</w:t>
      </w:r>
      <w:r>
        <w:rPr>
          <w:sz w:val="30"/>
        </w:rPr>
        <w:t>Цели и задачи объединения</w:t>
      </w:r>
      <w:r>
        <w:t xml:space="preserve">                                                   </w:t>
      </w:r>
    </w:p>
    <w:p w:rsidR="00D1575B" w:rsidRDefault="00425EF5">
      <w:pPr>
        <w:numPr>
          <w:ilvl w:val="0"/>
          <w:numId w:val="1"/>
        </w:numPr>
        <w:ind w:right="658" w:hanging="288"/>
      </w:pPr>
      <w:r>
        <w:t>Учебно-тематический план первый год обучения</w:t>
      </w:r>
      <w:r>
        <w:rPr>
          <w:sz w:val="30"/>
        </w:rPr>
        <w:t xml:space="preserve"> </w:t>
      </w:r>
      <w:r>
        <w:t xml:space="preserve"> для младшей группы</w:t>
      </w:r>
      <w:r>
        <w:rPr>
          <w:sz w:val="30"/>
        </w:rPr>
        <w:t xml:space="preserve">               </w:t>
      </w:r>
    </w:p>
    <w:p w:rsidR="00D1575B" w:rsidRDefault="00425EF5">
      <w:pPr>
        <w:numPr>
          <w:ilvl w:val="0"/>
          <w:numId w:val="1"/>
        </w:numPr>
        <w:ind w:right="658" w:hanging="288"/>
      </w:pPr>
      <w:r>
        <w:rPr>
          <w:sz w:val="30"/>
        </w:rPr>
        <w:t>Содер</w:t>
      </w:r>
      <w:r>
        <w:t xml:space="preserve">жание программы первый год обучения для младшей группы                     </w:t>
      </w:r>
    </w:p>
    <w:p w:rsidR="00D1575B" w:rsidRDefault="00425EF5">
      <w:pPr>
        <w:ind w:left="1356" w:right="658"/>
      </w:pPr>
      <w:r>
        <w:t xml:space="preserve">5.Ожидаемые результаты к концу первого учебного года  для младшей группы        </w:t>
      </w:r>
    </w:p>
    <w:p w:rsidR="00D1575B" w:rsidRDefault="00425EF5">
      <w:pPr>
        <w:ind w:left="1356" w:right="658"/>
      </w:pPr>
      <w:r>
        <w:t xml:space="preserve">6. Учебно-тематический план второй год обучения для младшей группы                  </w:t>
      </w:r>
    </w:p>
    <w:p w:rsidR="00D1575B" w:rsidRDefault="00425EF5">
      <w:pPr>
        <w:ind w:left="1356" w:right="658"/>
      </w:pPr>
      <w:r>
        <w:t xml:space="preserve">7.Содержание программы второй год обучения для младшей группы                        </w:t>
      </w:r>
    </w:p>
    <w:p w:rsidR="00D1575B" w:rsidRDefault="00425EF5">
      <w:pPr>
        <w:ind w:left="1356" w:right="658"/>
      </w:pPr>
      <w:r>
        <w:t xml:space="preserve">8.Ожидаемые результаты к концу второго учебного года для младшей группы        </w:t>
      </w:r>
    </w:p>
    <w:p w:rsidR="00D1575B" w:rsidRDefault="00425EF5">
      <w:pPr>
        <w:ind w:left="1356" w:right="658"/>
      </w:pPr>
      <w:r>
        <w:t xml:space="preserve">9.Учебно-тематический план третий год обучения для младшей группы                 </w:t>
      </w:r>
    </w:p>
    <w:p w:rsidR="00D1575B" w:rsidRDefault="00425EF5">
      <w:pPr>
        <w:numPr>
          <w:ilvl w:val="0"/>
          <w:numId w:val="2"/>
        </w:numPr>
        <w:ind w:right="658" w:hanging="424"/>
      </w:pPr>
      <w:r>
        <w:t xml:space="preserve">Содержание программы третий год обучения  для младшей группы                      </w:t>
      </w:r>
    </w:p>
    <w:p w:rsidR="00D1575B" w:rsidRDefault="00425EF5">
      <w:pPr>
        <w:numPr>
          <w:ilvl w:val="0"/>
          <w:numId w:val="2"/>
        </w:numPr>
        <w:ind w:right="658" w:hanging="424"/>
      </w:pPr>
      <w:r>
        <w:t xml:space="preserve">Ожидаемые результаты к концу третьего учебного года  для младшей группы  </w:t>
      </w:r>
    </w:p>
    <w:p w:rsidR="00D1575B" w:rsidRDefault="00425EF5">
      <w:pPr>
        <w:numPr>
          <w:ilvl w:val="0"/>
          <w:numId w:val="2"/>
        </w:numPr>
        <w:ind w:right="658" w:hanging="424"/>
      </w:pPr>
      <w:r>
        <w:t xml:space="preserve">Учебно-тематический план первый год обучения старшая группа                   </w:t>
      </w:r>
    </w:p>
    <w:p w:rsidR="00D1575B" w:rsidRDefault="00425EF5">
      <w:pPr>
        <w:numPr>
          <w:ilvl w:val="0"/>
          <w:numId w:val="2"/>
        </w:numPr>
        <w:ind w:right="658" w:hanging="424"/>
      </w:pPr>
      <w:r>
        <w:t xml:space="preserve">Содержание программы первый год обучения старшая группа                      </w:t>
      </w:r>
    </w:p>
    <w:p w:rsidR="00D1575B" w:rsidRDefault="00425EF5">
      <w:pPr>
        <w:numPr>
          <w:ilvl w:val="0"/>
          <w:numId w:val="2"/>
        </w:numPr>
        <w:ind w:right="658" w:hanging="424"/>
      </w:pPr>
      <w:r>
        <w:t xml:space="preserve">Ожидаемые результаты к концу первого учебного года старшая группа     </w:t>
      </w:r>
    </w:p>
    <w:p w:rsidR="00D1575B" w:rsidRDefault="00425EF5">
      <w:pPr>
        <w:ind w:left="1356" w:right="658"/>
      </w:pPr>
      <w:r>
        <w:t xml:space="preserve">15.Учебно-тематический план второй год обучения старшая группа                    </w:t>
      </w:r>
    </w:p>
    <w:p w:rsidR="00D1575B" w:rsidRDefault="00425EF5">
      <w:pPr>
        <w:numPr>
          <w:ilvl w:val="0"/>
          <w:numId w:val="3"/>
        </w:numPr>
        <w:ind w:right="658" w:hanging="424"/>
      </w:pPr>
      <w:r>
        <w:t xml:space="preserve">Содержание программы второй год обучения старшая группа                      </w:t>
      </w:r>
    </w:p>
    <w:p w:rsidR="00D1575B" w:rsidRDefault="00425EF5">
      <w:pPr>
        <w:numPr>
          <w:ilvl w:val="0"/>
          <w:numId w:val="3"/>
        </w:numPr>
        <w:ind w:right="658" w:hanging="424"/>
      </w:pPr>
      <w:r>
        <w:t xml:space="preserve">Ожидаемые результаты к концу второго учебного года  старшая группа </w:t>
      </w:r>
    </w:p>
    <w:p w:rsidR="00D1575B" w:rsidRDefault="00425EF5">
      <w:pPr>
        <w:ind w:left="1356" w:right="658"/>
      </w:pPr>
      <w:r>
        <w:t xml:space="preserve">18.Учебно-тематический план третий год обучения старшая группа                    </w:t>
      </w:r>
    </w:p>
    <w:p w:rsidR="00D1575B" w:rsidRDefault="00425EF5">
      <w:pPr>
        <w:ind w:left="1356" w:right="658"/>
      </w:pPr>
      <w:r>
        <w:t xml:space="preserve">19.Содержание программы третий год обучения старшая группа                      </w:t>
      </w:r>
    </w:p>
    <w:p w:rsidR="00D1575B" w:rsidRDefault="00425EF5">
      <w:pPr>
        <w:ind w:left="1356" w:right="658"/>
      </w:pPr>
      <w:r>
        <w:t xml:space="preserve">20. Ожидаемые результаты к концу третьего учебного года старшая группа    </w:t>
      </w:r>
    </w:p>
    <w:p w:rsidR="00D1575B" w:rsidRDefault="00425EF5">
      <w:pPr>
        <w:ind w:left="1356" w:right="658"/>
      </w:pPr>
      <w:r>
        <w:lastRenderedPageBreak/>
        <w:t xml:space="preserve">21.Методическое обеспечение дополнительной образовательной программы                     </w:t>
      </w:r>
    </w:p>
    <w:p w:rsidR="00D1575B" w:rsidRDefault="00425EF5">
      <w:pPr>
        <w:spacing w:after="143"/>
        <w:ind w:left="1356" w:right="658"/>
      </w:pPr>
      <w:r>
        <w:t xml:space="preserve">22.Формы контроля ЗУН воспитанников                                     </w:t>
      </w:r>
    </w:p>
    <w:p w:rsidR="00D1575B" w:rsidRDefault="00425EF5">
      <w:pPr>
        <w:ind w:left="1356" w:right="658"/>
      </w:pPr>
      <w:r>
        <w:t xml:space="preserve">23. Работа с родителями.                                                                              </w:t>
      </w:r>
    </w:p>
    <w:p w:rsidR="00D1575B" w:rsidRDefault="00425EF5">
      <w:pPr>
        <w:ind w:left="1356" w:right="658"/>
      </w:pPr>
      <w:r>
        <w:t xml:space="preserve">24.Список литературы для педагога                                             </w:t>
      </w:r>
    </w:p>
    <w:p w:rsidR="00D1575B" w:rsidRDefault="00425EF5">
      <w:pPr>
        <w:ind w:left="1356" w:right="658"/>
      </w:pPr>
      <w:r>
        <w:t xml:space="preserve">25.Список литературы для детей и родителей                             </w:t>
      </w:r>
    </w:p>
    <w:p w:rsidR="00D1575B" w:rsidRDefault="00425EF5">
      <w:pPr>
        <w:spacing w:after="118"/>
        <w:ind w:left="1356" w:right="658"/>
      </w:pPr>
      <w:r>
        <w:t xml:space="preserve">26.Электронные образовательные ресурсы                                   </w:t>
      </w:r>
    </w:p>
    <w:p w:rsidR="00D1575B" w:rsidRDefault="00425EF5">
      <w:pPr>
        <w:spacing w:after="98" w:line="259" w:lineRule="auto"/>
        <w:ind w:left="2069" w:right="0" w:firstLine="0"/>
        <w:jc w:val="left"/>
      </w:pPr>
      <w:r>
        <w:t xml:space="preserve"> </w:t>
      </w:r>
    </w:p>
    <w:p w:rsidR="00D1575B" w:rsidRDefault="00425EF5">
      <w:pPr>
        <w:spacing w:after="0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0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0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0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0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pStyle w:val="1"/>
      </w:pPr>
      <w:r>
        <w:t xml:space="preserve">                                    Пояснительная записка </w:t>
      </w:r>
    </w:p>
    <w:p w:rsidR="00D1575B" w:rsidRDefault="00425EF5">
      <w:pPr>
        <w:spacing w:after="29" w:line="259" w:lineRule="auto"/>
        <w:ind w:left="1361" w:right="0" w:firstLine="0"/>
        <w:jc w:val="left"/>
      </w:pPr>
      <w:r>
        <w:t xml:space="preserve"> </w:t>
      </w:r>
    </w:p>
    <w:p w:rsidR="00D1575B" w:rsidRDefault="00425EF5">
      <w:pPr>
        <w:spacing w:after="10" w:line="397" w:lineRule="auto"/>
        <w:ind w:left="1356" w:right="658"/>
      </w:pPr>
      <w:r>
        <w:t xml:space="preserve"> Дополнительная общеобразовательная общеразвивающая программа  «Шахматы» модифицированная, физкультурно-спортивной направленности, предназначена  для младших и старших школьников, разработана на основе  программы «</w:t>
      </w:r>
      <w:proofErr w:type="gramStart"/>
      <w:r>
        <w:t>Шахматы–школе</w:t>
      </w:r>
      <w:proofErr w:type="gramEnd"/>
      <w:r>
        <w:t xml:space="preserve">», автор И.Г. </w:t>
      </w:r>
      <w:proofErr w:type="spellStart"/>
      <w:r>
        <w:t>Сухин</w:t>
      </w:r>
      <w:proofErr w:type="spellEnd"/>
      <w:r>
        <w:t>.</w:t>
      </w:r>
      <w:r>
        <w:rPr>
          <w:b/>
        </w:rPr>
        <w:t xml:space="preserve"> </w:t>
      </w:r>
    </w:p>
    <w:p w:rsidR="00D1575B" w:rsidRDefault="00425EF5">
      <w:pPr>
        <w:spacing w:after="0" w:line="259" w:lineRule="auto"/>
        <w:ind w:left="1356" w:right="0"/>
        <w:jc w:val="left"/>
      </w:pPr>
      <w:r>
        <w:rPr>
          <w:b/>
        </w:rPr>
        <w:t xml:space="preserve">         Актуальность, новизна и педагогическая целесообразность:</w:t>
      </w:r>
      <w:r>
        <w:t xml:space="preserve"> </w:t>
      </w:r>
    </w:p>
    <w:p w:rsidR="00D1575B" w:rsidRDefault="00425EF5">
      <w:pPr>
        <w:spacing w:after="72" w:line="259" w:lineRule="auto"/>
        <w:ind w:left="1361" w:right="0" w:firstLine="0"/>
        <w:jc w:val="left"/>
      </w:pPr>
      <w:r>
        <w:t xml:space="preserve">     </w:t>
      </w:r>
      <w:r>
        <w:rPr>
          <w:sz w:val="14"/>
        </w:rPr>
        <w:t xml:space="preserve"> </w:t>
      </w:r>
    </w:p>
    <w:p w:rsidR="00D1575B" w:rsidRDefault="00425EF5">
      <w:pPr>
        <w:spacing w:after="27" w:line="377" w:lineRule="auto"/>
        <w:ind w:left="1356" w:right="658"/>
      </w:pPr>
      <w:r>
        <w:t xml:space="preserve">       Игра в шахматы дисциплинирует, воспитывает сосредоточенность,  положительно влияет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самого раннего возраста помогает детям не отстать в развитии от своих сверстников, расширяет круг общения, возможностей полноценного самовыражения, самореализации. </w:t>
      </w:r>
    </w:p>
    <w:p w:rsidR="00D1575B" w:rsidRDefault="00425EF5">
      <w:pPr>
        <w:spacing w:after="38" w:line="371" w:lineRule="auto"/>
        <w:ind w:left="1356" w:right="658"/>
      </w:pPr>
      <w:r>
        <w:t xml:space="preserve">      Программа «Шахматы» обусловлена тем, что в современной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школьников и наиболее полному раскрытию их творческих способностей. Введение «Шахмат» позволяет реализовать многие позитивные </w:t>
      </w:r>
      <w:r>
        <w:lastRenderedPageBreak/>
        <w:t xml:space="preserve">идеи отечественных теоретиков и практиков — сделать обучение радостным, поддерживать устойчивый интерес к знаниям.  </w:t>
      </w:r>
    </w:p>
    <w:p w:rsidR="00D1575B" w:rsidRDefault="00425EF5">
      <w:pPr>
        <w:spacing w:after="14" w:line="387" w:lineRule="auto"/>
        <w:ind w:left="1356" w:right="658"/>
      </w:pPr>
      <w:r>
        <w:rPr>
          <w:b/>
        </w:rPr>
        <w:t xml:space="preserve">     Педагогическая целесообразность программы</w:t>
      </w:r>
      <w:r>
        <w:t xml:space="preserve"> объясняется тем, что  обучение игре в шахматы максимально доступно школьникам. Стержневым моментом занятий становится деятельность самих обучающихся, когда они наблюдают, сравнивают, классифицируют, группируют, делают выводы, выясняют закономерности.</w:t>
      </w:r>
      <w:r>
        <w:rPr>
          <w:b/>
        </w:rPr>
        <w:t xml:space="preserve">  </w:t>
      </w:r>
    </w:p>
    <w:p w:rsidR="00D1575B" w:rsidRDefault="00425EF5">
      <w:pPr>
        <w:spacing w:after="18" w:line="383" w:lineRule="auto"/>
        <w:ind w:left="1356" w:right="658"/>
      </w:pPr>
      <w:r>
        <w:rPr>
          <w:b/>
        </w:rPr>
        <w:t xml:space="preserve">     Новизна</w:t>
      </w:r>
      <w:r>
        <w:t xml:space="preserve"> программы заключается в том, что обучение осуществляется по модулям. Дополнительная общеобразовательная общеразвивающая программа «Шахматы» состоит из 3 модулей:  1 модуль «Шахматное королевство»;  </w:t>
      </w:r>
    </w:p>
    <w:p w:rsidR="00D1575B" w:rsidRDefault="00425EF5">
      <w:pPr>
        <w:spacing w:after="0" w:line="398" w:lineRule="auto"/>
        <w:ind w:left="1356" w:right="6408"/>
      </w:pPr>
      <w:r>
        <w:t xml:space="preserve">2 модуль «Королевский гамбит»; 3 модуль «Игра королей». </w:t>
      </w:r>
    </w:p>
    <w:p w:rsidR="00D1575B" w:rsidRDefault="00425EF5">
      <w:pPr>
        <w:spacing w:after="24" w:line="396" w:lineRule="auto"/>
        <w:ind w:left="1356" w:right="658"/>
      </w:pPr>
      <w:r>
        <w:t xml:space="preserve">     Программа «Шахматы» составлена в соответствии с нормативными документами:  </w:t>
      </w:r>
    </w:p>
    <w:p w:rsidR="00D1575B" w:rsidRDefault="00425EF5">
      <w:pPr>
        <w:spacing w:after="8"/>
        <w:ind w:left="1706" w:right="658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Федеральный закон от 29.12.2012 г. №273-ФЗ «Об образовании в Российской Федерации» </w:t>
      </w:r>
    </w:p>
    <w:p w:rsidR="00D1575B" w:rsidRDefault="00425EF5">
      <w:pPr>
        <w:spacing w:after="12"/>
        <w:ind w:left="1706" w:right="658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Концепция развития дополнительного образования в РФ (утверждена распоряжением Правительства РФ от 04. 09.2014 № 1726-Р) </w:t>
      </w:r>
    </w:p>
    <w:p w:rsidR="00D1575B" w:rsidRDefault="00425EF5">
      <w:pPr>
        <w:spacing w:after="0"/>
        <w:ind w:left="1356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Стратегия развития воспитания в Российской Федерации на период до 2025 года </w:t>
      </w:r>
    </w:p>
    <w:p w:rsidR="00D1575B" w:rsidRDefault="00425EF5">
      <w:pPr>
        <w:spacing w:after="6"/>
        <w:ind w:left="1795" w:right="658"/>
      </w:pPr>
      <w:r>
        <w:t>(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29 мая 2015 г. № 996-р) </w:t>
      </w:r>
    </w:p>
    <w:p w:rsidR="00D1575B" w:rsidRDefault="00425EF5">
      <w:pPr>
        <w:spacing w:after="0"/>
        <w:ind w:left="1706" w:right="658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 </w:t>
      </w:r>
    </w:p>
    <w:p w:rsidR="00D1575B" w:rsidRDefault="00425EF5">
      <w:pPr>
        <w:spacing w:after="64" w:line="248" w:lineRule="auto"/>
        <w:ind w:left="1785" w:right="662" w:hanging="360"/>
      </w:pPr>
      <w:r>
        <w:rPr>
          <w:rFonts w:ascii="Segoe UI Symbol" w:eastAsia="Segoe UI Symbol" w:hAnsi="Segoe UI Symbol" w:cs="Segoe UI Symbol"/>
        </w:rPr>
        <w:t></w:t>
      </w:r>
      <w: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6">
        <w:r>
          <w:rPr>
            <w:color w:val="000080"/>
            <w:u w:val="single" w:color="000080"/>
          </w:rPr>
          <w:t>СанПиНHYPERLINK</w:t>
        </w:r>
      </w:hyperlink>
      <w:hyperlink r:id="rId7">
        <w:r>
          <w:rPr>
            <w:color w:val="000080"/>
          </w:rPr>
          <w:t xml:space="preserve"> </w:t>
        </w:r>
      </w:hyperlink>
      <w:r>
        <w:rPr>
          <w:color w:val="000080"/>
          <w:u w:val="single" w:color="000080"/>
        </w:rPr>
        <w:t>"http://docs.cntd.ru/document/420207400" 2.4.4.317</w:t>
      </w:r>
      <w:hyperlink r:id="rId8">
        <w:r>
          <w:rPr>
            <w:color w:val="000080"/>
            <w:u w:val="single" w:color="000080"/>
          </w:rPr>
          <w:t>2</w:t>
        </w:r>
      </w:hyperlink>
      <w:hyperlink r:id="rId9">
        <w:r>
          <w:rPr>
            <w:color w:val="000080"/>
            <w:u w:val="single" w:color="000080"/>
          </w:rPr>
          <w:t>-</w:t>
        </w:r>
      </w:hyperlink>
      <w:r>
        <w:rPr>
          <w:color w:val="000080"/>
          <w:u w:val="single" w:color="000080"/>
        </w:rPr>
        <w:t>14 "</w:t>
      </w:r>
      <w:proofErr w:type="spellStart"/>
      <w:proofErr w:type="gramStart"/>
      <w:r>
        <w:rPr>
          <w:color w:val="000080"/>
          <w:u w:val="single" w:color="000080"/>
        </w:rPr>
        <w:t>Санитарн</w:t>
      </w:r>
      <w:hyperlink r:id="rId10">
        <w:r>
          <w:rPr>
            <w:color w:val="000080"/>
            <w:u w:val="single" w:color="000080"/>
          </w:rPr>
          <w:t>о</w:t>
        </w:r>
        <w:proofErr w:type="gramEnd"/>
      </w:hyperlink>
      <w:hyperlink r:id="rId11"/>
      <w:hyperlink r:id="rId12">
        <w:r>
          <w:rPr>
            <w:color w:val="000080"/>
            <w:u w:val="single" w:color="000080"/>
          </w:rPr>
          <w:t>эпидемиологические</w:t>
        </w:r>
        <w:proofErr w:type="spellEnd"/>
        <w:r>
          <w:rPr>
            <w:color w:val="000080"/>
            <w:u w:val="single" w:color="000080"/>
          </w:rPr>
          <w:t xml:space="preserve"> требования к устройству, содержанию и организации</w:t>
        </w:r>
      </w:hyperlink>
      <w:hyperlink r:id="rId13">
        <w:r>
          <w:rPr>
            <w:color w:val="000080"/>
          </w:rPr>
          <w:t xml:space="preserve"> </w:t>
        </w:r>
      </w:hyperlink>
      <w:r>
        <w:rPr>
          <w:color w:val="000080"/>
          <w:u w:val="single" w:color="000080"/>
        </w:rPr>
        <w:t>HYPERLINK "http://docs.cntd.ru/document/420207400"режима работы</w:t>
      </w:r>
      <w:hyperlink r:id="rId14">
        <w:r>
          <w:rPr>
            <w:color w:val="000080"/>
          </w:rPr>
          <w:t xml:space="preserve"> </w:t>
        </w:r>
      </w:hyperlink>
      <w:hyperlink r:id="rId15">
        <w:r>
          <w:rPr>
            <w:color w:val="000080"/>
            <w:u w:val="single" w:color="000080"/>
          </w:rPr>
          <w:t>образовательных организаций дополнительного образования детей</w:t>
        </w:r>
      </w:hyperlink>
      <w:hyperlink r:id="rId16">
        <w:r>
          <w:t>»</w:t>
        </w:r>
      </w:hyperlink>
      <w:r>
        <w:t xml:space="preserve"> </w:t>
      </w:r>
    </w:p>
    <w:p w:rsidR="00D1575B" w:rsidRDefault="00425EF5">
      <w:pPr>
        <w:numPr>
          <w:ilvl w:val="0"/>
          <w:numId w:val="4"/>
        </w:numPr>
        <w:spacing w:after="37"/>
        <w:ind w:right="658" w:hanging="200"/>
      </w:pPr>
      <w:r>
        <w:t xml:space="preserve">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</w:t>
      </w:r>
      <w:r>
        <w:lastRenderedPageBreak/>
        <w:t xml:space="preserve">образования детей, обучающихся по дополнительным общеобразовательным  программам» </w:t>
      </w:r>
    </w:p>
    <w:p w:rsidR="00D1575B" w:rsidRDefault="00425EF5">
      <w:pPr>
        <w:numPr>
          <w:ilvl w:val="0"/>
          <w:numId w:val="4"/>
        </w:numPr>
        <w:spacing w:after="49" w:line="255" w:lineRule="auto"/>
        <w:ind w:right="658" w:hanging="200"/>
      </w:pPr>
      <w:r>
        <w:t xml:space="preserve">Методические </w:t>
      </w:r>
      <w:r>
        <w:tab/>
        <w:t xml:space="preserve">рекомендации </w:t>
      </w:r>
      <w:r>
        <w:tab/>
        <w:t xml:space="preserve">по </w:t>
      </w:r>
      <w:r>
        <w:tab/>
        <w:t xml:space="preserve">проектированию </w:t>
      </w:r>
      <w:r>
        <w:tab/>
        <w:t xml:space="preserve">дополнительных общеразвивающих программ, направленных письмом </w:t>
      </w:r>
      <w:proofErr w:type="spellStart"/>
      <w:r>
        <w:t>Минобрнауки</w:t>
      </w:r>
      <w:proofErr w:type="spellEnd"/>
      <w:r>
        <w:t xml:space="preserve"> России от 18.11.2015 № 09-3242. </w:t>
      </w:r>
    </w:p>
    <w:p w:rsidR="00D1575B" w:rsidRDefault="00425EF5">
      <w:pPr>
        <w:numPr>
          <w:ilvl w:val="0"/>
          <w:numId w:val="4"/>
        </w:numPr>
        <w:spacing w:after="6"/>
        <w:ind w:right="658" w:hanging="200"/>
      </w:pPr>
      <w:r>
        <w:t>"Методические рекомендации по разработке дополнительных общеобразовательных программ" (Приложение к письму министерства образования и науки Самарской области 03.09.2015 № МО -16-09-01/826-ТУ)</w:t>
      </w:r>
      <w:r>
        <w:rPr>
          <w:sz w:val="24"/>
        </w:rPr>
        <w:t xml:space="preserve"> </w:t>
      </w:r>
    </w:p>
    <w:p w:rsidR="00D1575B" w:rsidRDefault="00425EF5">
      <w:pPr>
        <w:spacing w:after="112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214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89" w:line="259" w:lineRule="auto"/>
        <w:ind w:left="3872" w:right="3169"/>
        <w:jc w:val="center"/>
      </w:pPr>
      <w:r>
        <w:rPr>
          <w:b/>
        </w:rPr>
        <w:t xml:space="preserve">Ожидаемые результаты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Предметные результаты</w:t>
      </w:r>
      <w:r>
        <w:t xml:space="preserve">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Познакомить с шахматными терминами и шахматным кодексом. </w:t>
      </w:r>
    </w:p>
    <w:p w:rsidR="00D1575B" w:rsidRDefault="00425EF5">
      <w:pPr>
        <w:numPr>
          <w:ilvl w:val="0"/>
          <w:numId w:val="5"/>
        </w:numPr>
        <w:spacing w:after="1" w:line="397" w:lineRule="auto"/>
        <w:ind w:right="658" w:hanging="168"/>
      </w:pPr>
      <w:r>
        <w:t xml:space="preserve">Научить играть каждой фигурой в отдельности и в совокупности с другими фигурами.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Сформировать умение ставить мат с разных позиций.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Сформировать умение решать задачи на мат в несколько ходов.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Сформировать умение записывать шахматную партию.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Сформировать умение проводить комбинации.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>Развивать восприятие, внимание, воображение.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Личностные результаты</w:t>
      </w:r>
      <w:r>
        <w:t xml:space="preserve">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Формирование установки на безопасный, здоровый образ жизни;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Наличие мотивации к творческому труду, работе на результат; </w:t>
      </w:r>
    </w:p>
    <w:p w:rsidR="00D1575B" w:rsidRDefault="00425EF5">
      <w:pPr>
        <w:numPr>
          <w:ilvl w:val="0"/>
          <w:numId w:val="5"/>
        </w:numPr>
        <w:spacing w:after="13" w:line="388" w:lineRule="auto"/>
        <w:ind w:right="658" w:hanging="168"/>
      </w:pPr>
      <w:r>
        <w:t xml:space="preserve">Бережному отношению к материальным и духовным ценностям; -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D1575B" w:rsidRDefault="00425EF5">
      <w:pPr>
        <w:numPr>
          <w:ilvl w:val="0"/>
          <w:numId w:val="5"/>
        </w:numPr>
        <w:spacing w:after="1" w:line="398" w:lineRule="auto"/>
        <w:ind w:right="658" w:hanging="168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D1575B" w:rsidRDefault="00425EF5">
      <w:pPr>
        <w:numPr>
          <w:ilvl w:val="0"/>
          <w:numId w:val="5"/>
        </w:numPr>
        <w:spacing w:after="8" w:line="398" w:lineRule="auto"/>
        <w:ind w:right="658" w:hanging="168"/>
      </w:pPr>
      <w:r>
        <w:t>Развитие самостоятельности и личной ответственности за свои поступки, в том числе в информационной деятельности.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proofErr w:type="spellStart"/>
      <w:r>
        <w:rPr>
          <w:b/>
        </w:rPr>
        <w:lastRenderedPageBreak/>
        <w:t>Метапредметные</w:t>
      </w:r>
      <w:proofErr w:type="spellEnd"/>
      <w:r>
        <w:rPr>
          <w:b/>
        </w:rPr>
        <w:t xml:space="preserve"> результаты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Регулятивные УУД</w:t>
      </w:r>
      <w:r>
        <w:t xml:space="preserve"> </w:t>
      </w:r>
    </w:p>
    <w:p w:rsidR="00D1575B" w:rsidRDefault="00425EF5">
      <w:pPr>
        <w:numPr>
          <w:ilvl w:val="0"/>
          <w:numId w:val="5"/>
        </w:numPr>
        <w:spacing w:after="0" w:line="397" w:lineRule="auto"/>
        <w:ind w:right="658" w:hanging="168"/>
      </w:pPr>
      <w:r>
        <w:t xml:space="preserve">освоение способов решения проблем творческого характера в жизненных ситуациях; </w:t>
      </w:r>
    </w:p>
    <w:p w:rsidR="00D1575B" w:rsidRDefault="00425EF5">
      <w:pPr>
        <w:numPr>
          <w:ilvl w:val="0"/>
          <w:numId w:val="5"/>
        </w:numPr>
        <w:spacing w:after="0" w:line="399" w:lineRule="auto"/>
        <w:ind w:right="658" w:hanging="168"/>
      </w:pPr>
      <w:r>
        <w:t xml:space="preserve">формирование умений ставить цель – создание творческой работы, планировать достижение этой цели, создавать вспомогательные эскизы в процессе работы;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соотнесение целей с возможностями;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определение временных рамок;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определение шагов решения задачи;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видение итогового результата; </w:t>
      </w:r>
    </w:p>
    <w:p w:rsidR="00D1575B" w:rsidRDefault="00425EF5">
      <w:pPr>
        <w:numPr>
          <w:ilvl w:val="0"/>
          <w:numId w:val="5"/>
        </w:numPr>
        <w:spacing w:after="9" w:line="398" w:lineRule="auto"/>
        <w:ind w:right="658" w:hanging="168"/>
      </w:pPr>
      <w:r>
        <w:t>планирование последовательности шагов алгоритма для достижения цели; - поиск ошибок в плане действий и внесение в него изменений.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Познавательные УУД</w:t>
      </w:r>
      <w:r>
        <w:t xml:space="preserve">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умение задавать вопросы;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умение получать помощь; </w:t>
      </w:r>
    </w:p>
    <w:p w:rsidR="00D1575B" w:rsidRDefault="00425EF5">
      <w:pPr>
        <w:numPr>
          <w:ilvl w:val="0"/>
          <w:numId w:val="5"/>
        </w:numPr>
        <w:spacing w:after="13" w:line="388" w:lineRule="auto"/>
        <w:ind w:right="658" w:hanging="168"/>
      </w:pPr>
      <w:r>
        <w:t xml:space="preserve">умение пользоваться справочной, научно-популярной литературой, сайтами; - умение читать диаграммы, составлять шахматные задачи синтез – составление целого из частей, в том числе самостоятельное достраивание с восполнением недостающих компонентов;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>построение логической цепи рассуждений.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Коммуникативные УУД</w:t>
      </w:r>
      <w:r>
        <w:t xml:space="preserve"> </w:t>
      </w:r>
    </w:p>
    <w:p w:rsidR="00D1575B" w:rsidRDefault="00425EF5">
      <w:pPr>
        <w:numPr>
          <w:ilvl w:val="0"/>
          <w:numId w:val="5"/>
        </w:numPr>
        <w:spacing w:after="0" w:line="398" w:lineRule="auto"/>
        <w:ind w:right="658" w:hanging="168"/>
      </w:pPr>
      <w:r>
        <w:t xml:space="preserve">умение обосновывать свою точку зрения (аргументировать, основываясь на предметном знании);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способность принять другую точку зрения, отличную </w:t>
      </w:r>
      <w:proofErr w:type="gramStart"/>
      <w:r>
        <w:t>от</w:t>
      </w:r>
      <w:proofErr w:type="gramEnd"/>
      <w:r>
        <w:t xml:space="preserve"> своей;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способность работать в команде; </w:t>
      </w:r>
    </w:p>
    <w:p w:rsidR="00D1575B" w:rsidRDefault="00425EF5">
      <w:pPr>
        <w:numPr>
          <w:ilvl w:val="0"/>
          <w:numId w:val="5"/>
        </w:numPr>
        <w:ind w:right="658" w:hanging="168"/>
      </w:pPr>
      <w:r>
        <w:t xml:space="preserve">выслушивание собеседника и ведение диалога. </w:t>
      </w:r>
    </w:p>
    <w:p w:rsidR="00D1575B" w:rsidRDefault="00425EF5">
      <w:pPr>
        <w:spacing w:after="178" w:line="259" w:lineRule="auto"/>
        <w:ind w:left="1731" w:right="0"/>
        <w:jc w:val="left"/>
      </w:pPr>
      <w:r>
        <w:rPr>
          <w:b/>
        </w:rPr>
        <w:t>Основные формы занятий:</w:t>
      </w:r>
      <w:r>
        <w:t xml:space="preserve"> </w:t>
      </w:r>
    </w:p>
    <w:p w:rsidR="00D1575B" w:rsidRDefault="00425EF5">
      <w:pPr>
        <w:ind w:left="1356" w:right="658"/>
      </w:pPr>
      <w:r>
        <w:t xml:space="preserve">Теоретические занятия. Практические занятия. Индивидуальные консультации.  Различные турниры, соревнования. Товарищеские встречи. 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lastRenderedPageBreak/>
        <w:t>Формы контроля и подведения итогов:</w:t>
      </w:r>
      <w: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t xml:space="preserve">Текущий контроль (проверка выполнения задания после занятия, проверка, самоанализ и сравнение, решение шахматных задач, творческие и  самостоятельные исследовательские работы, результаты шахматных партий). </w:t>
      </w:r>
    </w:p>
    <w:p w:rsidR="00D1575B" w:rsidRDefault="00425EF5">
      <w:pPr>
        <w:spacing w:after="118"/>
        <w:ind w:left="1356" w:right="658"/>
      </w:pPr>
      <w:r>
        <w:t xml:space="preserve">Регулярные сеансы одновременной игры (результаты игр). </w:t>
      </w:r>
    </w:p>
    <w:p w:rsidR="00D1575B" w:rsidRDefault="00425EF5">
      <w:pPr>
        <w:spacing w:after="0" w:line="398" w:lineRule="auto"/>
        <w:ind w:left="1356" w:right="658"/>
      </w:pPr>
      <w:r>
        <w:t xml:space="preserve">Итоговый контроль (участие в соревнованиях, турнирах, товарищеских встречах, спартакиадах, конкурсы решения задач). </w:t>
      </w:r>
    </w:p>
    <w:p w:rsidR="00D1575B" w:rsidRDefault="00425EF5">
      <w:pPr>
        <w:spacing w:after="24" w:line="259" w:lineRule="auto"/>
        <w:ind w:left="1361" w:right="0" w:firstLine="0"/>
        <w:jc w:val="left"/>
      </w:pPr>
      <w:r>
        <w:t xml:space="preserve"> </w:t>
      </w:r>
    </w:p>
    <w:p w:rsidR="00D1575B" w:rsidRDefault="00425EF5">
      <w:pPr>
        <w:spacing w:after="1" w:line="396" w:lineRule="auto"/>
        <w:ind w:left="1731" w:right="658"/>
      </w:pPr>
      <w:r>
        <w:t xml:space="preserve">Программа разработана для обучающихся младшего (7-10 лет) и среднего звена (11-15 лет) и рассчитана на 3 года обучения. </w:t>
      </w:r>
      <w:r>
        <w:rPr>
          <w:color w:val="333333"/>
        </w:rPr>
        <w:t xml:space="preserve"> </w:t>
      </w:r>
    </w:p>
    <w:p w:rsidR="00D1575B" w:rsidRDefault="00425EF5">
      <w:pPr>
        <w:spacing w:after="14" w:line="269" w:lineRule="auto"/>
        <w:ind w:left="1356" w:right="0"/>
        <w:jc w:val="left"/>
      </w:pPr>
      <w:r>
        <w:rPr>
          <w:color w:val="333333"/>
        </w:rPr>
        <w:t xml:space="preserve">1-й год обучения: 126 часов, 3,5 часа в неделю. </w:t>
      </w:r>
    </w:p>
    <w:p w:rsidR="00D1575B" w:rsidRDefault="00425EF5">
      <w:pPr>
        <w:spacing w:after="14" w:line="269" w:lineRule="auto"/>
        <w:ind w:left="1356" w:right="0"/>
        <w:jc w:val="left"/>
      </w:pPr>
      <w:r>
        <w:rPr>
          <w:color w:val="333333"/>
        </w:rPr>
        <w:t xml:space="preserve">2-й год обучения: 126 часов, 3,5 часа в неделю. </w:t>
      </w:r>
    </w:p>
    <w:p w:rsidR="00D1575B" w:rsidRDefault="00425EF5">
      <w:pPr>
        <w:spacing w:after="14" w:line="269" w:lineRule="auto"/>
        <w:ind w:left="1356" w:right="0"/>
        <w:jc w:val="left"/>
      </w:pPr>
      <w:r>
        <w:rPr>
          <w:color w:val="333333"/>
        </w:rPr>
        <w:t xml:space="preserve">3-й год обучения: 126 часов, 3,5 часа в неделю. </w:t>
      </w:r>
    </w:p>
    <w:p w:rsidR="00D1575B" w:rsidRDefault="00425EF5">
      <w:pPr>
        <w:spacing w:after="13" w:line="388" w:lineRule="auto"/>
        <w:ind w:left="1356" w:right="657"/>
        <w:jc w:val="left"/>
      </w:pPr>
      <w:r>
        <w:t xml:space="preserve">     Основные формы работы на занятии:</w:t>
      </w:r>
      <w:r>
        <w:rPr>
          <w:b/>
        </w:rPr>
        <w:t xml:space="preserve"> </w:t>
      </w:r>
      <w:r>
        <w:rPr>
          <w:b/>
        </w:rPr>
        <w:tab/>
      </w:r>
      <w:r>
        <w:t>индивидуальные,  групповые, коллективные (игровая деятельность) и дистанционное обучение. Структура занятия</w:t>
      </w:r>
      <w:r>
        <w:rPr>
          <w:b/>
        </w:rPr>
        <w:t xml:space="preserve"> </w:t>
      </w:r>
      <w:r>
        <w:t xml:space="preserve">включает в себя изучение теории шахмат через использование дидактических сказок и игровых ситуаций. </w:t>
      </w:r>
    </w:p>
    <w:p w:rsidR="00D1575B" w:rsidRDefault="00425EF5">
      <w:pPr>
        <w:spacing w:after="0" w:line="397" w:lineRule="auto"/>
        <w:ind w:left="1356" w:right="658"/>
      </w:pPr>
      <w:r>
        <w:rPr>
          <w:b/>
        </w:rPr>
        <w:t xml:space="preserve">    Цель </w:t>
      </w:r>
      <w:r>
        <w:t>программы: развитие у детей</w:t>
      </w:r>
      <w:r>
        <w:rPr>
          <w:b/>
        </w:rPr>
        <w:t xml:space="preserve">  </w:t>
      </w:r>
      <w:r>
        <w:t>последовательного логического мышления,  с помощью игры в шахматы</w:t>
      </w:r>
      <w:r>
        <w:rPr>
          <w:b/>
        </w:rPr>
        <w:t xml:space="preserve">.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Задачи:</w:t>
      </w:r>
      <w:r>
        <w:t xml:space="preserve"> </w:t>
      </w:r>
    </w:p>
    <w:p w:rsidR="00D1575B" w:rsidRDefault="00425EF5">
      <w:pPr>
        <w:spacing w:after="1" w:line="397" w:lineRule="auto"/>
        <w:ind w:left="1356" w:right="658"/>
      </w:pPr>
      <w:r>
        <w:t xml:space="preserve">1.Познакомить с шахматными терминами, шахматными фигурами и шахматным кодексом. </w:t>
      </w:r>
    </w:p>
    <w:p w:rsidR="00D1575B" w:rsidRDefault="00425EF5">
      <w:pPr>
        <w:ind w:left="1356" w:right="658"/>
      </w:pPr>
      <w:r>
        <w:t xml:space="preserve">2.Научить ориентироваться на шахматной доске. </w:t>
      </w:r>
    </w:p>
    <w:p w:rsidR="00D1575B" w:rsidRDefault="00425EF5">
      <w:pPr>
        <w:spacing w:after="0" w:line="399" w:lineRule="auto"/>
        <w:ind w:left="1356" w:right="658"/>
      </w:pPr>
      <w:r>
        <w:t xml:space="preserve">3.Научить </w:t>
      </w:r>
      <w:proofErr w:type="gramStart"/>
      <w:r>
        <w:t>правильно</w:t>
      </w:r>
      <w:proofErr w:type="gramEnd"/>
      <w:r>
        <w:t xml:space="preserve"> помещать шахматную доску между партнерами; правильно расставлять фигуры перед игрой; различать горизонталь, вертикаль, диагональ. </w:t>
      </w:r>
    </w:p>
    <w:p w:rsidR="00D1575B" w:rsidRDefault="00425EF5">
      <w:pPr>
        <w:spacing w:after="0" w:line="397" w:lineRule="auto"/>
        <w:ind w:left="1356" w:right="658"/>
      </w:pPr>
      <w:r>
        <w:t xml:space="preserve">4.Научить играть каждой фигурой в отдельности и в совокупности с другими фигурами. </w:t>
      </w:r>
    </w:p>
    <w:p w:rsidR="00D1575B" w:rsidRDefault="00425EF5">
      <w:pPr>
        <w:ind w:left="1356" w:right="658"/>
      </w:pPr>
      <w:r>
        <w:t xml:space="preserve">5.Сформировать умение рокировать; объявлять шах; ставить мат. </w:t>
      </w:r>
    </w:p>
    <w:p w:rsidR="00D1575B" w:rsidRDefault="00425EF5">
      <w:pPr>
        <w:ind w:left="1356" w:right="658"/>
      </w:pPr>
      <w:r>
        <w:t xml:space="preserve">6.Сформировать умение решать элементарные задачи на мат в один ход. </w:t>
      </w:r>
    </w:p>
    <w:p w:rsidR="00D1575B" w:rsidRDefault="00425EF5">
      <w:pPr>
        <w:spacing w:after="0" w:line="396" w:lineRule="auto"/>
        <w:ind w:left="1356" w:right="658"/>
      </w:pPr>
      <w:r>
        <w:lastRenderedPageBreak/>
        <w:t xml:space="preserve">7.Познакомить с обозначением горизонталей, вертикалей, полей, шахматных фигур. </w:t>
      </w:r>
    </w:p>
    <w:p w:rsidR="00D1575B" w:rsidRDefault="00425EF5">
      <w:pPr>
        <w:ind w:left="1356" w:right="658"/>
      </w:pPr>
      <w:r>
        <w:t xml:space="preserve">8.Познакомить с ценностью шахматных фигур, сравнительной силой фигур. </w:t>
      </w:r>
    </w:p>
    <w:p w:rsidR="00D1575B" w:rsidRDefault="00425EF5">
      <w:pPr>
        <w:ind w:left="1356" w:right="658"/>
      </w:pPr>
      <w:r>
        <w:t xml:space="preserve">9.Сформировать умение записывать шахматную партию. </w:t>
      </w:r>
    </w:p>
    <w:p w:rsidR="00D1575B" w:rsidRDefault="00425EF5">
      <w:pPr>
        <w:spacing w:after="141"/>
        <w:ind w:left="1356" w:right="658"/>
      </w:pPr>
      <w:r>
        <w:t xml:space="preserve">10.Сформировать умение проводить и просчитывать комбинации. </w:t>
      </w:r>
    </w:p>
    <w:p w:rsidR="00D1575B" w:rsidRDefault="00425EF5">
      <w:pPr>
        <w:spacing w:after="0" w:line="401" w:lineRule="auto"/>
        <w:ind w:left="1356" w:right="658"/>
      </w:pPr>
      <w:r>
        <w:rPr>
          <w:sz w:val="24"/>
        </w:rPr>
        <w:t>11.</w:t>
      </w:r>
      <w:r>
        <w:t>Развивать восприятие, внимание, воображение, память, мышление, начальные формы волевого управления поведением.</w:t>
      </w:r>
      <w:r>
        <w:rPr>
          <w:sz w:val="24"/>
        </w:rPr>
        <w:t xml:space="preserve"> </w:t>
      </w:r>
      <w:r>
        <w:rPr>
          <w:b/>
          <w:color w:val="252525"/>
        </w:rPr>
        <w:t xml:space="preserve">Учебно-тематический план </w:t>
      </w:r>
    </w:p>
    <w:p w:rsidR="00D1575B" w:rsidRDefault="00425EF5">
      <w:pPr>
        <w:spacing w:after="3" w:line="259" w:lineRule="auto"/>
        <w:ind w:left="712" w:right="4"/>
        <w:jc w:val="center"/>
      </w:pPr>
      <w:r>
        <w:rPr>
          <w:b/>
          <w:sz w:val="24"/>
        </w:rPr>
        <w:t xml:space="preserve">1 </w:t>
      </w:r>
      <w:proofErr w:type="spellStart"/>
      <w:r>
        <w:rPr>
          <w:b/>
          <w:sz w:val="24"/>
        </w:rPr>
        <w:t>г.</w:t>
      </w:r>
      <w:proofErr w:type="gramStart"/>
      <w:r>
        <w:rPr>
          <w:b/>
          <w:sz w:val="24"/>
        </w:rPr>
        <w:t>о</w:t>
      </w:r>
      <w:proofErr w:type="spellEnd"/>
      <w:proofErr w:type="gramEnd"/>
      <w:r>
        <w:rPr>
          <w:b/>
          <w:sz w:val="24"/>
        </w:rPr>
        <w:t>.</w:t>
      </w:r>
      <w:r>
        <w:rPr>
          <w:sz w:val="24"/>
        </w:rPr>
        <w:t xml:space="preserve"> (младшая гр.) </w:t>
      </w:r>
    </w:p>
    <w:tbl>
      <w:tblPr>
        <w:tblStyle w:val="TableGrid"/>
        <w:tblW w:w="9593" w:type="dxa"/>
        <w:tblInd w:w="1385" w:type="dxa"/>
        <w:tblCellMar>
          <w:top w:w="6" w:type="dxa"/>
          <w:left w:w="32" w:type="dxa"/>
          <w:right w:w="37" w:type="dxa"/>
        </w:tblCellMar>
        <w:tblLook w:val="04A0" w:firstRow="1" w:lastRow="0" w:firstColumn="1" w:lastColumn="0" w:noHBand="0" w:noVBand="1"/>
      </w:tblPr>
      <w:tblGrid>
        <w:gridCol w:w="632"/>
        <w:gridCol w:w="3277"/>
        <w:gridCol w:w="1188"/>
        <w:gridCol w:w="1509"/>
        <w:gridCol w:w="908"/>
        <w:gridCol w:w="2079"/>
      </w:tblGrid>
      <w:tr w:rsidR="00D1575B">
        <w:trPr>
          <w:trHeight w:val="332"/>
        </w:trPr>
        <w:tc>
          <w:tcPr>
            <w:tcW w:w="6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32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156" w:line="259" w:lineRule="auto"/>
              <w:ind w:left="76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575B" w:rsidRDefault="00425EF5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>Темы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 </w:t>
            </w:r>
            <w:r>
              <w:t>Количество часов</w:t>
            </w:r>
            <w:r>
              <w:rPr>
                <w:b/>
              </w:rPr>
              <w:t xml:space="preserve"> </w:t>
            </w:r>
          </w:p>
        </w:tc>
        <w:tc>
          <w:tcPr>
            <w:tcW w:w="2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</w:rPr>
              <w:t>Форма аттестации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24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88" w:right="0" w:firstLine="0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6"/>
        </w:trPr>
        <w:tc>
          <w:tcPr>
            <w:tcW w:w="95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                                    </w:t>
            </w:r>
            <w:r>
              <w:rPr>
                <w:b/>
              </w:rPr>
              <w:t>1 Модуль.  Шахматное королевство. 37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1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2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Шахматная доска 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7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3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Шахматные фигуры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24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наблюдение,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95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</w:rPr>
              <w:t xml:space="preserve">                                      2 Модуль.   Королевский гамбит. 41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1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7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2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Начальная </w:t>
            </w:r>
            <w:r>
              <w:tab/>
              <w:t xml:space="preserve">расстановка фигур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4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8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3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Ходы и взятие фигур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" w:right="0" w:firstLine="0"/>
              <w:jc w:val="center"/>
            </w:pPr>
            <w:r>
              <w:t xml:space="preserve">12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20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32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наблюдение,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959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</w:rPr>
              <w:t xml:space="preserve">                                      3 Модуль. Игра королей. 48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3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1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6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Цель шахматной партии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18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7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</w:pPr>
            <w:r>
              <w:t xml:space="preserve">Игра всеми фигурами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24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28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6" w:right="0" w:firstLine="0"/>
              <w:jc w:val="left"/>
            </w:pPr>
            <w:r>
              <w:t xml:space="preserve"> наблюдение </w:t>
            </w:r>
          </w:p>
        </w:tc>
      </w:tr>
      <w:tr w:rsidR="00D1575B">
        <w:trPr>
          <w:trHeight w:val="497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начального положения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игра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39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86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36" w:right="0" w:firstLine="0"/>
              <w:jc w:val="left"/>
            </w:pPr>
            <w:r>
              <w:rPr>
                <w:b/>
              </w:rPr>
              <w:t xml:space="preserve">126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D1575B" w:rsidRDefault="00425EF5">
      <w:pPr>
        <w:spacing w:after="112" w:line="259" w:lineRule="auto"/>
        <w:ind w:left="1717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16" w:line="259" w:lineRule="auto"/>
        <w:ind w:left="1717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211" w:line="259" w:lineRule="auto"/>
        <w:ind w:left="1116" w:right="0" w:firstLine="0"/>
        <w:jc w:val="center"/>
      </w:pPr>
      <w:r>
        <w:rPr>
          <w:sz w:val="24"/>
        </w:rPr>
        <w:t xml:space="preserve"> </w:t>
      </w:r>
    </w:p>
    <w:p w:rsidR="00D1575B" w:rsidRDefault="00425EF5">
      <w:pPr>
        <w:spacing w:after="0" w:line="401" w:lineRule="auto"/>
        <w:ind w:left="4235" w:right="3171"/>
        <w:jc w:val="center"/>
      </w:pPr>
      <w:r>
        <w:rPr>
          <w:b/>
        </w:rPr>
        <w:lastRenderedPageBreak/>
        <w:t>Содержание программы 1 год обучения (младшая группа) 1 Модуль. Шахматное королевство.</w:t>
      </w:r>
      <w:r>
        <w:t xml:space="preserve"> </w:t>
      </w:r>
    </w:p>
    <w:p w:rsidR="00D1575B" w:rsidRDefault="00425EF5">
      <w:pPr>
        <w:numPr>
          <w:ilvl w:val="0"/>
          <w:numId w:val="6"/>
        </w:numPr>
        <w:spacing w:after="178" w:line="259" w:lineRule="auto"/>
        <w:ind w:left="1626" w:right="0" w:hanging="280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1356" w:right="658"/>
      </w:pPr>
      <w:r>
        <w:t xml:space="preserve"> Знакомство с группой.  Правила ТБ. Лекция о происхождении шахмат.  </w:t>
      </w:r>
    </w:p>
    <w:p w:rsidR="00D1575B" w:rsidRDefault="00425EF5">
      <w:pPr>
        <w:numPr>
          <w:ilvl w:val="0"/>
          <w:numId w:val="6"/>
        </w:numPr>
        <w:spacing w:after="126" w:line="259" w:lineRule="auto"/>
        <w:ind w:left="1626" w:right="0" w:hanging="280"/>
        <w:jc w:val="left"/>
      </w:pPr>
      <w:r>
        <w:rPr>
          <w:b/>
        </w:rPr>
        <w:t xml:space="preserve">Шахматная доска. </w:t>
      </w:r>
    </w:p>
    <w:p w:rsidR="00D1575B" w:rsidRDefault="00425EF5">
      <w:pPr>
        <w:spacing w:after="14" w:line="395" w:lineRule="auto"/>
        <w:ind w:left="1356" w:right="658"/>
      </w:pPr>
      <w:r>
        <w:t>Расположение шахматной доски, белые и черные поля, горизонталь, вертикаль, диагональ, центр. (Дидактическая сказка «Котят</w:t>
      </w:r>
      <w:proofErr w:type="gramStart"/>
      <w:r>
        <w:t>а-</w:t>
      </w:r>
      <w:proofErr w:type="gramEnd"/>
      <w:r>
        <w:t xml:space="preserve"> хвастунишки») </w:t>
      </w:r>
    </w:p>
    <w:p w:rsidR="00D1575B" w:rsidRDefault="00425EF5">
      <w:pPr>
        <w:numPr>
          <w:ilvl w:val="0"/>
          <w:numId w:val="6"/>
        </w:numPr>
        <w:spacing w:after="126" w:line="259" w:lineRule="auto"/>
        <w:ind w:left="1626" w:right="0" w:hanging="280"/>
        <w:jc w:val="left"/>
      </w:pPr>
      <w:r>
        <w:rPr>
          <w:b/>
        </w:rPr>
        <w:t xml:space="preserve">Шахматные фигуры. </w:t>
      </w:r>
    </w:p>
    <w:p w:rsidR="00D1575B" w:rsidRDefault="00425EF5">
      <w:pPr>
        <w:spacing w:after="0" w:line="402" w:lineRule="auto"/>
        <w:ind w:left="1356" w:right="658"/>
      </w:pPr>
      <w:r>
        <w:t xml:space="preserve">Белые и черные фигуры. Ладья, слон, ферзь, конь, пешка, король. </w:t>
      </w: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>«Волшебный мешочек», «Секретная фигура»)</w:t>
      </w:r>
      <w:r>
        <w:rPr>
          <w:b/>
        </w:rPr>
        <w:t xml:space="preserve"> 2 Модуль.</w:t>
      </w:r>
      <w:proofErr w:type="gramEnd"/>
      <w:r>
        <w:rPr>
          <w:b/>
        </w:rPr>
        <w:t xml:space="preserve"> Королевский гамбит.</w:t>
      </w:r>
      <w:r>
        <w:t xml:space="preserve"> </w:t>
      </w:r>
    </w:p>
    <w:p w:rsidR="00D1575B" w:rsidRDefault="00425EF5">
      <w:pPr>
        <w:numPr>
          <w:ilvl w:val="0"/>
          <w:numId w:val="7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2090" w:right="658"/>
      </w:pPr>
      <w:r>
        <w:t xml:space="preserve">Правила ТБ. Лекция о шахматных фигурах. </w:t>
      </w:r>
    </w:p>
    <w:p w:rsidR="00D1575B" w:rsidRDefault="00425EF5">
      <w:pPr>
        <w:numPr>
          <w:ilvl w:val="0"/>
          <w:numId w:val="7"/>
        </w:numPr>
        <w:spacing w:after="130" w:line="259" w:lineRule="auto"/>
        <w:ind w:left="1706" w:right="0" w:hanging="360"/>
        <w:jc w:val="left"/>
      </w:pPr>
      <w:r>
        <w:rPr>
          <w:b/>
        </w:rPr>
        <w:t>Начальная расстановка фигур</w:t>
      </w:r>
      <w:r>
        <w:t xml:space="preserve">. </w:t>
      </w:r>
    </w:p>
    <w:p w:rsidR="00D1575B" w:rsidRDefault="00425EF5">
      <w:pPr>
        <w:ind w:left="1356" w:right="658"/>
      </w:pPr>
      <w:r>
        <w:t xml:space="preserve">Расстановка фигур перед шахматной партией. Правило: «Ферзь любит свой цвет». </w:t>
      </w:r>
    </w:p>
    <w:p w:rsidR="00D1575B" w:rsidRDefault="00425EF5">
      <w:pPr>
        <w:ind w:left="1356" w:right="658"/>
      </w:pP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 xml:space="preserve">«Мешочек», «Да и нет») </w:t>
      </w:r>
      <w:proofErr w:type="gramEnd"/>
    </w:p>
    <w:p w:rsidR="00D1575B" w:rsidRDefault="00425EF5">
      <w:pPr>
        <w:numPr>
          <w:ilvl w:val="0"/>
          <w:numId w:val="7"/>
        </w:numPr>
        <w:spacing w:after="126" w:line="259" w:lineRule="auto"/>
        <w:ind w:left="1706" w:right="0" w:hanging="360"/>
        <w:jc w:val="left"/>
      </w:pPr>
      <w:r>
        <w:rPr>
          <w:b/>
        </w:rPr>
        <w:t xml:space="preserve">Ходы и взятие фигур. </w:t>
      </w:r>
    </w:p>
    <w:p w:rsidR="00D1575B" w:rsidRDefault="00425EF5">
      <w:pPr>
        <w:spacing w:after="36" w:line="381" w:lineRule="auto"/>
        <w:ind w:left="1356" w:right="658"/>
      </w:pPr>
      <w:r>
        <w:t xml:space="preserve">Ход ладьи. Взятие. Ход слона, взятие. </w:t>
      </w:r>
      <w:proofErr w:type="spellStart"/>
      <w:r>
        <w:t>Белопольные</w:t>
      </w:r>
      <w:proofErr w:type="spellEnd"/>
      <w:r>
        <w:t xml:space="preserve"> и </w:t>
      </w:r>
      <w:proofErr w:type="spellStart"/>
      <w:r>
        <w:t>чернопольные</w:t>
      </w:r>
      <w:proofErr w:type="spellEnd"/>
      <w:r>
        <w:t xml:space="preserve"> слоны. Ход ферзя, взятие. Ферз</w:t>
      </w:r>
      <w:proofErr w:type="gramStart"/>
      <w:r>
        <w:t>ь-</w:t>
      </w:r>
      <w:proofErr w:type="gramEnd"/>
      <w:r>
        <w:t xml:space="preserve"> тяжелая фигура. Ход коня, взятие. Ход пешки, взятие. Взятие на проходе. Превращение пешки. Ход короля, взятие. Короля  не бьют, но и под бой его ставить нельзя. </w:t>
      </w:r>
      <w:proofErr w:type="gramStart"/>
      <w:r>
        <w:t>(Дидактические задания:</w:t>
      </w:r>
      <w:proofErr w:type="gramEnd"/>
      <w:r>
        <w:t xml:space="preserve"> «Лабиринт», «Кратчайший путь», «Перехитри часовых».  Дидактические игры: </w:t>
      </w:r>
      <w:proofErr w:type="gramStart"/>
      <w:r>
        <w:t xml:space="preserve">«Игра на уничтожение») </w:t>
      </w:r>
      <w:proofErr w:type="gramEnd"/>
    </w:p>
    <w:p w:rsidR="00D1575B" w:rsidRDefault="00425EF5">
      <w:pPr>
        <w:spacing w:after="189" w:line="259" w:lineRule="auto"/>
        <w:ind w:left="3872" w:right="2087"/>
        <w:jc w:val="center"/>
      </w:pPr>
      <w:r>
        <w:rPr>
          <w:b/>
        </w:rPr>
        <w:t>3 Модуль.   Игра королей.</w:t>
      </w:r>
      <w:r>
        <w:t xml:space="preserve"> </w:t>
      </w:r>
    </w:p>
    <w:p w:rsidR="00D1575B" w:rsidRDefault="00425EF5">
      <w:pPr>
        <w:numPr>
          <w:ilvl w:val="0"/>
          <w:numId w:val="8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2090" w:right="658"/>
      </w:pPr>
      <w:r>
        <w:t xml:space="preserve">Лекция о классических шахматах. </w:t>
      </w:r>
    </w:p>
    <w:p w:rsidR="00D1575B" w:rsidRDefault="00425EF5">
      <w:pPr>
        <w:numPr>
          <w:ilvl w:val="0"/>
          <w:numId w:val="8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Цель шахматной партии. </w:t>
      </w:r>
    </w:p>
    <w:p w:rsidR="00D1575B" w:rsidRDefault="00425EF5">
      <w:pPr>
        <w:spacing w:after="30" w:line="376" w:lineRule="auto"/>
        <w:ind w:left="1356" w:right="658"/>
      </w:pPr>
      <w:r>
        <w:lastRenderedPageBreak/>
        <w:t xml:space="preserve"> Шах ферзем, ладьей, слоном, конем, пешкой. Защита от шаха. Открытый шах. Двойной шах. Скрытый шах. </w:t>
      </w: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 xml:space="preserve">«Шах или не шах», «Защита от шаха»)  </w:t>
      </w:r>
      <w:proofErr w:type="gramEnd"/>
    </w:p>
    <w:p w:rsidR="00D1575B" w:rsidRDefault="00425EF5">
      <w:pPr>
        <w:spacing w:after="0" w:line="398" w:lineRule="auto"/>
        <w:ind w:left="1356" w:right="658"/>
      </w:pPr>
      <w:r>
        <w:t xml:space="preserve"> Мат ферзем, ладьей, слоном, конем, пешкой. Мат в один ход. </w:t>
      </w:r>
      <w:proofErr w:type="gramStart"/>
      <w:r>
        <w:t>(Дидактические задания: «</w:t>
      </w:r>
      <w:proofErr w:type="gramEnd"/>
      <w:r>
        <w:t xml:space="preserve"> </w:t>
      </w:r>
      <w:proofErr w:type="gramStart"/>
      <w:r>
        <w:t xml:space="preserve">Мат в один ход») </w:t>
      </w:r>
      <w:proofErr w:type="gramEnd"/>
    </w:p>
    <w:p w:rsidR="00D1575B" w:rsidRDefault="00425EF5">
      <w:pPr>
        <w:spacing w:after="16" w:line="395" w:lineRule="auto"/>
        <w:ind w:left="1356" w:right="1467"/>
      </w:pPr>
      <w:r>
        <w:t xml:space="preserve">  Ничья, пат отличие. </w:t>
      </w: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>«Пат или не пат»)   Рокировка длинная и короткая.</w:t>
      </w:r>
      <w:proofErr w:type="gramEnd"/>
      <w:r>
        <w:t xml:space="preserve"> Правила рокировки. </w:t>
      </w:r>
    </w:p>
    <w:p w:rsidR="00D1575B" w:rsidRDefault="00425EF5">
      <w:pPr>
        <w:numPr>
          <w:ilvl w:val="0"/>
          <w:numId w:val="8"/>
        </w:numPr>
        <w:spacing w:after="126" w:line="259" w:lineRule="auto"/>
        <w:ind w:left="1706" w:right="0" w:hanging="360"/>
        <w:jc w:val="left"/>
      </w:pPr>
      <w:r>
        <w:rPr>
          <w:b/>
        </w:rPr>
        <w:t xml:space="preserve">Игра всеми фигурами из начального положения. </w:t>
      </w:r>
    </w:p>
    <w:p w:rsidR="00D1575B" w:rsidRDefault="00425EF5">
      <w:pPr>
        <w:spacing w:after="5" w:line="398" w:lineRule="auto"/>
        <w:ind w:left="1356" w:right="658"/>
      </w:pPr>
      <w:r>
        <w:t xml:space="preserve">Шахматная партия. Самые общие рекомендации о принципах разыгрывания дебюта. </w:t>
      </w:r>
      <w:proofErr w:type="gramStart"/>
      <w:r>
        <w:t>(Дидактическая игра:</w:t>
      </w:r>
      <w:proofErr w:type="gramEnd"/>
      <w:r>
        <w:t xml:space="preserve"> </w:t>
      </w:r>
      <w:proofErr w:type="gramStart"/>
      <w:r>
        <w:t xml:space="preserve">«Два хода») </w:t>
      </w:r>
      <w:proofErr w:type="gramEnd"/>
    </w:p>
    <w:p w:rsidR="00D1575B" w:rsidRDefault="00425EF5">
      <w:pPr>
        <w:numPr>
          <w:ilvl w:val="0"/>
          <w:numId w:val="8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Заключительное занятие </w:t>
      </w:r>
    </w:p>
    <w:p w:rsidR="00D1575B" w:rsidRDefault="00425EF5">
      <w:pPr>
        <w:ind w:left="1356" w:right="658"/>
      </w:pPr>
      <w:r>
        <w:t>Повторение пройденного материала.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Ожидаемые результаты к концу первого учебного года младшей группы:</w:t>
      </w:r>
      <w:r>
        <w:t xml:space="preserve"> </w:t>
      </w:r>
    </w:p>
    <w:p w:rsidR="00D1575B" w:rsidRDefault="00425EF5">
      <w:pPr>
        <w:spacing w:after="142" w:line="259" w:lineRule="auto"/>
        <w:ind w:left="1356" w:right="0"/>
        <w:jc w:val="left"/>
      </w:pPr>
      <w:r>
        <w:rPr>
          <w:b/>
          <w:color w:val="666666"/>
        </w:rPr>
        <w:t xml:space="preserve">      </w:t>
      </w:r>
      <w:r>
        <w:rPr>
          <w:b/>
        </w:rPr>
        <w:t xml:space="preserve">Обучающиеся должны знать: </w:t>
      </w:r>
      <w:r>
        <w:t xml:space="preserve"> </w:t>
      </w:r>
    </w:p>
    <w:p w:rsidR="00D1575B" w:rsidRDefault="00425EF5">
      <w:pPr>
        <w:spacing w:after="47" w:line="379" w:lineRule="auto"/>
        <w:ind w:left="2451" w:right="658"/>
      </w:pPr>
      <w:proofErr w:type="gramStart"/>
      <w:r>
        <w:rPr>
          <w:rFonts w:ascii="Segoe UI Symbol" w:eastAsia="Segoe UI Symbol" w:hAnsi="Segoe UI Symbol" w:cs="Segoe UI Symbol"/>
        </w:rPr>
        <w:t></w:t>
      </w:r>
      <w:r>
        <w:t xml:space="preserve">шахматные термины: белое и черное поле, горизонталь, вертикаль, диагональ, центр, партнеры, начальное положение фигур, ход, стоять под боем, длинная и короткая рокировка, шах, пат, мат; </w:t>
      </w:r>
      <w:proofErr w:type="gramEnd"/>
    </w:p>
    <w:p w:rsidR="00D1575B" w:rsidRDefault="00425EF5">
      <w:pPr>
        <w:spacing w:after="141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название шахматных фигур; </w:t>
      </w:r>
    </w:p>
    <w:p w:rsidR="00D1575B" w:rsidRDefault="00425EF5">
      <w:pPr>
        <w:spacing w:after="131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>правила хода и взятие каждой фигуры.</w:t>
      </w:r>
      <w:r>
        <w:rPr>
          <w:b/>
        </w:rPr>
        <w:t xml:space="preserve"> </w:t>
      </w:r>
    </w:p>
    <w:p w:rsidR="00D1575B" w:rsidRDefault="00425EF5">
      <w:pPr>
        <w:spacing w:after="200" w:line="259" w:lineRule="auto"/>
        <w:ind w:left="1356" w:right="0"/>
        <w:jc w:val="left"/>
      </w:pPr>
      <w:r>
        <w:rPr>
          <w:b/>
          <w:color w:val="666666"/>
        </w:rPr>
        <w:t xml:space="preserve">      </w:t>
      </w:r>
      <w:r>
        <w:rPr>
          <w:b/>
        </w:rPr>
        <w:t>Обучающиеся должны уметь:</w:t>
      </w:r>
      <w:r>
        <w:t xml:space="preserve">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ориентироваться на шахматной доске; </w:t>
      </w:r>
    </w:p>
    <w:p w:rsidR="00D1575B" w:rsidRDefault="00425EF5">
      <w:pPr>
        <w:spacing w:after="142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играть каждой фигурой;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правильно помещать доску между партнерами; </w:t>
      </w:r>
    </w:p>
    <w:p w:rsidR="00D1575B" w:rsidRDefault="00425EF5">
      <w:pPr>
        <w:spacing w:after="144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правильно расставлять фигуры; </w:t>
      </w:r>
    </w:p>
    <w:p w:rsidR="00D1575B" w:rsidRDefault="00425EF5">
      <w:pPr>
        <w:spacing w:after="144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рокировать; </w:t>
      </w:r>
    </w:p>
    <w:p w:rsidR="00D1575B" w:rsidRDefault="00425EF5">
      <w:pPr>
        <w:spacing w:after="141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объявить шах; </w:t>
      </w:r>
    </w:p>
    <w:p w:rsidR="00D1575B" w:rsidRDefault="00425EF5">
      <w:pPr>
        <w:spacing w:after="79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proofErr w:type="gramStart"/>
      <w:r>
        <w:t>понимать</w:t>
      </w:r>
      <w:proofErr w:type="gramEnd"/>
      <w:r>
        <w:t xml:space="preserve"> как ставить мат.</w:t>
      </w:r>
      <w:r>
        <w:rPr>
          <w:b/>
        </w:rPr>
        <w:t xml:space="preserve"> </w:t>
      </w:r>
    </w:p>
    <w:p w:rsidR="00D1575B" w:rsidRDefault="00425EF5">
      <w:pPr>
        <w:spacing w:after="134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D1575B" w:rsidRDefault="00425EF5">
      <w:pPr>
        <w:spacing w:after="0" w:line="259" w:lineRule="auto"/>
        <w:ind w:left="766" w:right="0" w:firstLine="0"/>
        <w:jc w:val="center"/>
      </w:pPr>
      <w:r>
        <w:rPr>
          <w:b/>
        </w:rPr>
        <w:lastRenderedPageBreak/>
        <w:t xml:space="preserve"> </w:t>
      </w:r>
    </w:p>
    <w:p w:rsidR="00D1575B" w:rsidRDefault="00425EF5">
      <w:pPr>
        <w:spacing w:after="189" w:line="259" w:lineRule="auto"/>
        <w:ind w:left="3872" w:right="3171"/>
        <w:jc w:val="center"/>
      </w:pPr>
      <w:r>
        <w:rPr>
          <w:b/>
        </w:rPr>
        <w:t xml:space="preserve">Учебно-тематический план </w:t>
      </w:r>
    </w:p>
    <w:p w:rsidR="00D1575B" w:rsidRDefault="00425EF5">
      <w:pPr>
        <w:spacing w:after="0" w:line="259" w:lineRule="auto"/>
        <w:ind w:left="3872" w:right="3168"/>
        <w:jc w:val="center"/>
      </w:pPr>
      <w:r>
        <w:rPr>
          <w:b/>
        </w:rPr>
        <w:t xml:space="preserve">2 </w:t>
      </w:r>
      <w:proofErr w:type="spellStart"/>
      <w:r>
        <w:rPr>
          <w:b/>
        </w:rPr>
        <w:t>г</w:t>
      </w:r>
      <w:proofErr w:type="gramStart"/>
      <w:r>
        <w:rPr>
          <w:b/>
        </w:rPr>
        <w:t>.о</w:t>
      </w:r>
      <w:proofErr w:type="spellEnd"/>
      <w:proofErr w:type="gramEnd"/>
      <w:r>
        <w:rPr>
          <w:b/>
        </w:rPr>
        <w:t xml:space="preserve"> (младшая группа)</w:t>
      </w:r>
      <w:r>
        <w:t xml:space="preserve"> </w:t>
      </w:r>
    </w:p>
    <w:tbl>
      <w:tblPr>
        <w:tblStyle w:val="TableGrid"/>
        <w:tblW w:w="9881" w:type="dxa"/>
        <w:tblInd w:w="1385" w:type="dxa"/>
        <w:tblCellMar>
          <w:top w:w="6" w:type="dxa"/>
          <w:left w:w="104" w:type="dxa"/>
          <w:right w:w="42" w:type="dxa"/>
        </w:tblCellMar>
        <w:tblLook w:val="04A0" w:firstRow="1" w:lastRow="0" w:firstColumn="1" w:lastColumn="0" w:noHBand="0" w:noVBand="1"/>
      </w:tblPr>
      <w:tblGrid>
        <w:gridCol w:w="632"/>
        <w:gridCol w:w="3645"/>
        <w:gridCol w:w="1076"/>
        <w:gridCol w:w="1569"/>
        <w:gridCol w:w="1100"/>
        <w:gridCol w:w="1859"/>
      </w:tblGrid>
      <w:tr w:rsidR="00D1575B">
        <w:trPr>
          <w:trHeight w:val="332"/>
        </w:trPr>
        <w:tc>
          <w:tcPr>
            <w:tcW w:w="6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36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188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575B" w:rsidRDefault="00425EF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37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             Количество часов </w:t>
            </w:r>
          </w:p>
        </w:tc>
        <w:tc>
          <w:tcPr>
            <w:tcW w:w="18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Форма аттестации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8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5" w:firstLine="0"/>
              <w:jc w:val="center"/>
            </w:pPr>
            <w:proofErr w:type="spellStart"/>
            <w:proofErr w:type="gramStart"/>
            <w:r>
              <w:rPr>
                <w:b/>
              </w:rPr>
              <w:t>теори</w:t>
            </w:r>
            <w:proofErr w:type="spellEnd"/>
            <w:r>
              <w:rPr>
                <w:b/>
              </w:rPr>
              <w:t xml:space="preserve"> я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1621" w:right="0" w:firstLine="0"/>
              <w:jc w:val="left"/>
            </w:pPr>
            <w:r>
              <w:rPr>
                <w:b/>
              </w:rPr>
              <w:t>1 Модуль.  Шахматное королевство 27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Шахматная нотация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 xml:space="preserve">6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7" w:firstLine="0"/>
              <w:jc w:val="center"/>
            </w:pPr>
            <w:r>
              <w:t xml:space="preserve">10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>Запись комбинации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3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</w:pPr>
            <w:r>
              <w:t xml:space="preserve">Ценность шахматных фигур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7" w:firstLine="0"/>
              <w:jc w:val="center"/>
            </w:pPr>
            <w:r>
              <w:t xml:space="preserve">16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 xml:space="preserve">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1901" w:right="0" w:firstLine="0"/>
              <w:jc w:val="left"/>
            </w:pPr>
            <w:r>
              <w:rPr>
                <w:b/>
              </w:rPr>
              <w:t>2 Модуль. Королевский гамбит 63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4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</w:pPr>
            <w:r>
              <w:t xml:space="preserve">Техника </w:t>
            </w:r>
            <w:proofErr w:type="spellStart"/>
            <w:r>
              <w:t>матования</w:t>
            </w:r>
            <w:proofErr w:type="spellEnd"/>
            <w:r>
              <w:t xml:space="preserve"> одинокого короля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 xml:space="preserve">10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24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7" w:firstLine="0"/>
              <w:jc w:val="center"/>
            </w:pPr>
            <w:r>
              <w:t xml:space="preserve">34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>Рассказ,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5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tabs>
                <w:tab w:val="center" w:pos="2263"/>
                <w:tab w:val="right" w:pos="3500"/>
              </w:tabs>
              <w:spacing w:after="195" w:line="259" w:lineRule="auto"/>
              <w:ind w:left="0" w:right="0" w:firstLine="0"/>
              <w:jc w:val="left"/>
            </w:pPr>
            <w:r>
              <w:t xml:space="preserve">Достижение </w:t>
            </w:r>
            <w:r>
              <w:tab/>
              <w:t xml:space="preserve">мата </w:t>
            </w:r>
            <w:r>
              <w:tab/>
            </w:r>
            <w:proofErr w:type="gramStart"/>
            <w:r>
              <w:t>без</w:t>
            </w:r>
            <w:proofErr w:type="gramEnd"/>
            <w:r>
              <w:t xml:space="preserve"> </w:t>
            </w:r>
          </w:p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жертвы материала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20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7" w:firstLine="0"/>
              <w:jc w:val="center"/>
            </w:pPr>
            <w:r>
              <w:t xml:space="preserve">28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>Рассказ, 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2345" w:right="0" w:firstLine="0"/>
              <w:jc w:val="left"/>
            </w:pPr>
            <w:r>
              <w:rPr>
                <w:b/>
              </w:rPr>
              <w:t>3 Модуль. Игра королей 36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nil"/>
              <w:bottom w:val="single" w:sz="3" w:space="0" w:color="000000"/>
              <w:right w:val="single" w:sz="5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6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Шахматная комбинация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 xml:space="preserve">10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24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7" w:firstLine="0"/>
              <w:jc w:val="center"/>
            </w:pPr>
            <w:r>
              <w:t xml:space="preserve">34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 xml:space="preserve">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3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7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Итого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6" w:firstLine="0"/>
              <w:jc w:val="center"/>
            </w:pPr>
            <w:r>
              <w:t xml:space="preserve">42 </w:t>
            </w:r>
          </w:p>
        </w:tc>
        <w:tc>
          <w:tcPr>
            <w:tcW w:w="1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2" w:firstLine="0"/>
              <w:jc w:val="center"/>
            </w:pPr>
            <w:r>
              <w:t xml:space="preserve">84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3" w:firstLine="0"/>
              <w:jc w:val="center"/>
            </w:pPr>
            <w:r>
              <w:t xml:space="preserve">126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1575B" w:rsidRDefault="00425EF5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</w:tc>
      </w:tr>
    </w:tbl>
    <w:p w:rsidR="00D1575B" w:rsidRDefault="00425EF5">
      <w:pPr>
        <w:spacing w:after="188" w:line="259" w:lineRule="auto"/>
        <w:ind w:left="1361" w:right="0" w:firstLine="0"/>
        <w:jc w:val="left"/>
      </w:pPr>
      <w:r>
        <w:rPr>
          <w:b/>
        </w:rPr>
        <w:t xml:space="preserve">  </w:t>
      </w:r>
    </w:p>
    <w:p w:rsidR="00D1575B" w:rsidRDefault="00425EF5">
      <w:pPr>
        <w:spacing w:after="0" w:line="402" w:lineRule="auto"/>
        <w:ind w:left="3862" w:right="3169" w:firstLine="62"/>
        <w:jc w:val="center"/>
      </w:pPr>
      <w:r>
        <w:rPr>
          <w:b/>
        </w:rPr>
        <w:t>Содержание программы второй год обучения  младшей группы 1 Модуль. Шахматное королевство.</w:t>
      </w:r>
      <w:r>
        <w:t xml:space="preserve"> </w:t>
      </w:r>
    </w:p>
    <w:p w:rsidR="00D1575B" w:rsidRDefault="00425EF5">
      <w:pPr>
        <w:numPr>
          <w:ilvl w:val="0"/>
          <w:numId w:val="9"/>
        </w:numPr>
        <w:spacing w:after="178" w:line="259" w:lineRule="auto"/>
        <w:ind w:left="1626" w:right="0" w:hanging="280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1356" w:right="658"/>
      </w:pPr>
      <w:r>
        <w:t xml:space="preserve">  Лекция «Шахматы проникают в Европу». Правила ТБ.   </w:t>
      </w:r>
    </w:p>
    <w:p w:rsidR="00D1575B" w:rsidRDefault="00425EF5">
      <w:pPr>
        <w:numPr>
          <w:ilvl w:val="0"/>
          <w:numId w:val="9"/>
        </w:numPr>
        <w:spacing w:after="178" w:line="259" w:lineRule="auto"/>
        <w:ind w:left="1626" w:right="0" w:hanging="280"/>
        <w:jc w:val="left"/>
      </w:pPr>
      <w:r>
        <w:rPr>
          <w:b/>
        </w:rPr>
        <w:t xml:space="preserve">Шахматная нотация. </w:t>
      </w:r>
    </w:p>
    <w:p w:rsidR="00D1575B" w:rsidRDefault="00425EF5">
      <w:pPr>
        <w:spacing w:after="57" w:line="355" w:lineRule="auto"/>
        <w:ind w:left="1356" w:right="658"/>
      </w:pPr>
      <w:r>
        <w:t xml:space="preserve">  Обозначение горизонталей, вертикалей, полей. Обозначение шахматных фигур и терминов. Запись шахматной партии. </w:t>
      </w:r>
      <w:proofErr w:type="gramStart"/>
      <w:r>
        <w:t>( Дидактические задания: «</w:t>
      </w:r>
      <w:proofErr w:type="gramEnd"/>
      <w:r>
        <w:t xml:space="preserve"> Кто быстрее», </w:t>
      </w:r>
    </w:p>
    <w:p w:rsidR="00D1575B" w:rsidRDefault="00425EF5">
      <w:pPr>
        <w:ind w:left="1356" w:right="658"/>
      </w:pPr>
      <w:proofErr w:type="gramStart"/>
      <w:r>
        <w:lastRenderedPageBreak/>
        <w:t xml:space="preserve">«Вижу цель») </w:t>
      </w:r>
      <w:proofErr w:type="gramEnd"/>
    </w:p>
    <w:p w:rsidR="00D1575B" w:rsidRDefault="00425EF5">
      <w:pPr>
        <w:numPr>
          <w:ilvl w:val="0"/>
          <w:numId w:val="9"/>
        </w:numPr>
        <w:spacing w:after="178" w:line="259" w:lineRule="auto"/>
        <w:ind w:left="1626" w:right="0" w:hanging="280"/>
        <w:jc w:val="left"/>
      </w:pPr>
      <w:r>
        <w:rPr>
          <w:b/>
        </w:rPr>
        <w:t xml:space="preserve">Ценность шахматных фигур. </w:t>
      </w:r>
    </w:p>
    <w:p w:rsidR="00D1575B" w:rsidRDefault="00425EF5">
      <w:pPr>
        <w:spacing w:after="12" w:line="399" w:lineRule="auto"/>
        <w:ind w:left="1356" w:right="658"/>
      </w:pPr>
      <w:r>
        <w:t xml:space="preserve"> Ценность фигур. Сравнительная сила фигур. Достижение материального перевеса. Защита. </w:t>
      </w: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>«Выигрыш материала», «Защита»)</w:t>
      </w:r>
      <w:r>
        <w:rPr>
          <w:b/>
        </w:rPr>
        <w:t xml:space="preserve"> </w:t>
      </w:r>
      <w:proofErr w:type="gramEnd"/>
    </w:p>
    <w:p w:rsidR="00D1575B" w:rsidRDefault="00425EF5">
      <w:pPr>
        <w:spacing w:after="189" w:line="259" w:lineRule="auto"/>
        <w:ind w:left="3872" w:right="3163"/>
        <w:jc w:val="center"/>
      </w:pPr>
      <w:r>
        <w:rPr>
          <w:b/>
        </w:rPr>
        <w:t>2 Модуль. Королевский гамбит.</w:t>
      </w:r>
      <w:r>
        <w:t xml:space="preserve"> </w:t>
      </w:r>
    </w:p>
    <w:p w:rsidR="00D1575B" w:rsidRDefault="00425EF5">
      <w:pPr>
        <w:numPr>
          <w:ilvl w:val="0"/>
          <w:numId w:val="10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2090" w:right="658"/>
      </w:pPr>
      <w:r>
        <w:t xml:space="preserve">Повторение пройденного материала. </w:t>
      </w:r>
    </w:p>
    <w:p w:rsidR="00D1575B" w:rsidRDefault="00425EF5">
      <w:pPr>
        <w:numPr>
          <w:ilvl w:val="0"/>
          <w:numId w:val="10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Техника </w:t>
      </w:r>
      <w:proofErr w:type="spellStart"/>
      <w:r>
        <w:rPr>
          <w:b/>
        </w:rPr>
        <w:t>матования</w:t>
      </w:r>
      <w:proofErr w:type="spellEnd"/>
      <w:r>
        <w:rPr>
          <w:b/>
        </w:rPr>
        <w:t xml:space="preserve"> одинокого короля. </w:t>
      </w:r>
    </w:p>
    <w:p w:rsidR="00D1575B" w:rsidRDefault="00425EF5">
      <w:pPr>
        <w:spacing w:after="51" w:line="358" w:lineRule="auto"/>
        <w:ind w:left="1356" w:right="658"/>
      </w:pPr>
      <w:r>
        <w:t xml:space="preserve"> Две ладьи против короля. Ферзь и ладья против короля. Ферзь и король против короля. Ладья и король против короля. </w:t>
      </w:r>
      <w:proofErr w:type="gramStart"/>
      <w:r>
        <w:t>(Дидактические задания:</w:t>
      </w:r>
      <w:proofErr w:type="gramEnd"/>
      <w:r>
        <w:t xml:space="preserve"> «Шах или мат», </w:t>
      </w:r>
    </w:p>
    <w:p w:rsidR="00D1575B" w:rsidRDefault="00425EF5">
      <w:pPr>
        <w:ind w:left="1356" w:right="658"/>
      </w:pPr>
      <w:proofErr w:type="gramStart"/>
      <w:r>
        <w:t xml:space="preserve">«Мат или пат», «На крайнюю линию»)  </w:t>
      </w:r>
      <w:proofErr w:type="gramEnd"/>
    </w:p>
    <w:p w:rsidR="00D1575B" w:rsidRDefault="00425EF5">
      <w:pPr>
        <w:numPr>
          <w:ilvl w:val="0"/>
          <w:numId w:val="10"/>
        </w:numPr>
        <w:spacing w:after="178" w:line="259" w:lineRule="auto"/>
        <w:ind w:left="1706" w:right="0" w:hanging="360"/>
        <w:jc w:val="left"/>
      </w:pPr>
      <w:r>
        <w:rPr>
          <w:b/>
        </w:rPr>
        <w:t xml:space="preserve">Достижение мата без жертвы материала. </w:t>
      </w:r>
    </w:p>
    <w:p w:rsidR="00D1575B" w:rsidRDefault="00425EF5">
      <w:pPr>
        <w:ind w:left="1356" w:right="658"/>
      </w:pPr>
      <w:r>
        <w:t xml:space="preserve">  Учебное положение мат в два хода. Защита от мата.  </w:t>
      </w:r>
      <w:proofErr w:type="gramStart"/>
      <w:r>
        <w:t xml:space="preserve">(Дидактические задания: </w:t>
      </w:r>
      <w:proofErr w:type="gramEnd"/>
    </w:p>
    <w:p w:rsidR="00D1575B" w:rsidRDefault="00425EF5">
      <w:pPr>
        <w:spacing w:after="0" w:line="404" w:lineRule="auto"/>
        <w:ind w:left="4719" w:right="4042" w:hanging="3373"/>
      </w:pPr>
      <w:proofErr w:type="gramStart"/>
      <w:r>
        <w:t>«Объяви мат в два хода», «Защитись от мата»)</w:t>
      </w:r>
      <w:r>
        <w:rPr>
          <w:b/>
        </w:rPr>
        <w:t xml:space="preserve"> 3 Модуль.</w:t>
      </w:r>
      <w:proofErr w:type="gramEnd"/>
      <w:r>
        <w:rPr>
          <w:b/>
        </w:rPr>
        <w:t xml:space="preserve"> Игра королей.</w:t>
      </w:r>
      <w:r>
        <w:t xml:space="preserve"> </w:t>
      </w:r>
    </w:p>
    <w:p w:rsidR="00D1575B" w:rsidRDefault="00425EF5">
      <w:pPr>
        <w:numPr>
          <w:ilvl w:val="0"/>
          <w:numId w:val="11"/>
        </w:numPr>
        <w:spacing w:after="178" w:line="259" w:lineRule="auto"/>
        <w:ind w:left="2081" w:right="0" w:hanging="360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2090" w:right="658"/>
      </w:pPr>
      <w:r>
        <w:t xml:space="preserve">Повторение пройденного материала. </w:t>
      </w:r>
    </w:p>
    <w:p w:rsidR="00D1575B" w:rsidRDefault="00425EF5">
      <w:pPr>
        <w:numPr>
          <w:ilvl w:val="0"/>
          <w:numId w:val="11"/>
        </w:numPr>
        <w:spacing w:after="178" w:line="259" w:lineRule="auto"/>
        <w:ind w:left="2081" w:right="0" w:hanging="360"/>
        <w:jc w:val="left"/>
      </w:pPr>
      <w:r>
        <w:rPr>
          <w:b/>
        </w:rPr>
        <w:t>Шахматная комбинация.</w:t>
      </w:r>
      <w: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t xml:space="preserve">          Матовые комбинации: Завлечение, отвлечение, блокировки, разрушение  королевского фланга, освобождение пространства. Комбинации, ведущие к достижению материального перевеса. Связки. Комбинации для достижения ничьей или пата.   </w:t>
      </w: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 xml:space="preserve">«Проведи пешку в ферзи», «Сделай ничью», «Проведи комбинацию») </w:t>
      </w:r>
      <w:proofErr w:type="gramEnd"/>
    </w:p>
    <w:p w:rsidR="00D1575B" w:rsidRDefault="00425EF5">
      <w:pPr>
        <w:spacing w:after="178" w:line="259" w:lineRule="auto"/>
        <w:ind w:left="1356" w:right="0"/>
        <w:jc w:val="left"/>
      </w:pPr>
      <w:r>
        <w:t xml:space="preserve">    3.</w:t>
      </w:r>
      <w:r>
        <w:rPr>
          <w:b/>
        </w:rPr>
        <w:t>Заключительное занятие.</w:t>
      </w:r>
      <w:r>
        <w:t xml:space="preserve"> </w:t>
      </w:r>
    </w:p>
    <w:p w:rsidR="00D1575B" w:rsidRDefault="00425EF5">
      <w:pPr>
        <w:spacing w:after="130"/>
        <w:ind w:left="1356" w:right="658"/>
      </w:pPr>
      <w:r>
        <w:t>Повторение программного материала.</w:t>
      </w:r>
      <w:r>
        <w:rPr>
          <w:b/>
        </w:rPr>
        <w:t xml:space="preserve"> </w:t>
      </w:r>
    </w:p>
    <w:p w:rsidR="00D1575B" w:rsidRDefault="00425EF5">
      <w:pPr>
        <w:spacing w:after="189" w:line="259" w:lineRule="auto"/>
        <w:ind w:left="1361" w:right="0" w:firstLine="0"/>
        <w:jc w:val="left"/>
      </w:pPr>
      <w:r>
        <w:rPr>
          <w:b/>
        </w:rPr>
        <w:t xml:space="preserve">             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Ожидаемые результаты к концу второго учебного года младшей группы:</w:t>
      </w:r>
      <w:r>
        <w:t xml:space="preserve"> </w:t>
      </w:r>
    </w:p>
    <w:p w:rsidR="00D1575B" w:rsidRDefault="00425EF5">
      <w:pPr>
        <w:spacing w:after="200" w:line="259" w:lineRule="auto"/>
        <w:ind w:left="1356" w:right="0"/>
        <w:jc w:val="left"/>
      </w:pPr>
      <w:r>
        <w:rPr>
          <w:b/>
          <w:color w:val="666666"/>
        </w:rPr>
        <w:t xml:space="preserve">      </w:t>
      </w:r>
      <w:r>
        <w:rPr>
          <w:b/>
        </w:rPr>
        <w:t xml:space="preserve">Обучающиеся  должны знать: </w:t>
      </w:r>
      <w:r>
        <w:t xml:space="preserve"> </w:t>
      </w:r>
    </w:p>
    <w:p w:rsidR="00D1575B" w:rsidRDefault="00425EF5">
      <w:pPr>
        <w:spacing w:after="141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обозначение горизонталей, вертикалей, полей, шахматных фигур;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ценность шахматных фигур; </w:t>
      </w:r>
    </w:p>
    <w:p w:rsidR="00D1575B" w:rsidRDefault="00425EF5">
      <w:pPr>
        <w:spacing w:after="132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сравнительную силу фигур. </w:t>
      </w:r>
    </w:p>
    <w:p w:rsidR="00D1575B" w:rsidRDefault="00425EF5">
      <w:pPr>
        <w:spacing w:after="198" w:line="259" w:lineRule="auto"/>
        <w:ind w:left="1356" w:right="0"/>
        <w:jc w:val="left"/>
      </w:pPr>
      <w:r>
        <w:t xml:space="preserve">     </w:t>
      </w:r>
      <w:r>
        <w:rPr>
          <w:b/>
        </w:rPr>
        <w:t xml:space="preserve">Обучающиеся должны уметь: </w:t>
      </w:r>
    </w:p>
    <w:p w:rsidR="00D1575B" w:rsidRDefault="00425EF5">
      <w:pPr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rPr>
          <w:b/>
        </w:rPr>
        <w:t xml:space="preserve">  з</w:t>
      </w:r>
      <w:r>
        <w:t xml:space="preserve">аписывать шахматную партию; </w:t>
      </w:r>
    </w:p>
    <w:p w:rsidR="00D1575B" w:rsidRDefault="00425EF5">
      <w:pPr>
        <w:spacing w:after="19" w:line="399" w:lineRule="auto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матовать одинокого короля двумя ладьями, королем и ладьей, ферзем и ладьей, ферзем и королем; </w:t>
      </w:r>
    </w:p>
    <w:p w:rsidR="00D1575B" w:rsidRDefault="00425EF5">
      <w:pPr>
        <w:spacing w:after="71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проводить элементарные комбинации. </w:t>
      </w:r>
    </w:p>
    <w:p w:rsidR="00D1575B" w:rsidRDefault="00425EF5">
      <w:pPr>
        <w:spacing w:after="199" w:line="259" w:lineRule="auto"/>
        <w:ind w:left="1414" w:right="0" w:firstLine="0"/>
        <w:jc w:val="center"/>
      </w:pPr>
      <w:r>
        <w:t xml:space="preserve"> </w:t>
      </w:r>
    </w:p>
    <w:p w:rsidR="00D1575B" w:rsidRDefault="00425EF5">
      <w:pPr>
        <w:spacing w:after="0" w:line="259" w:lineRule="auto"/>
        <w:ind w:left="4498" w:right="3721"/>
        <w:jc w:val="center"/>
      </w:pPr>
      <w:r>
        <w:rPr>
          <w:b/>
        </w:rPr>
        <w:t xml:space="preserve">Учебно-тематический план 3 </w:t>
      </w:r>
      <w:proofErr w:type="spellStart"/>
      <w:r>
        <w:rPr>
          <w:b/>
        </w:rPr>
        <w:t>г.</w:t>
      </w:r>
      <w:proofErr w:type="gramStart"/>
      <w:r>
        <w:rPr>
          <w:b/>
        </w:rPr>
        <w:t>о</w:t>
      </w:r>
      <w:proofErr w:type="spellEnd"/>
      <w:proofErr w:type="gramEnd"/>
      <w:r>
        <w:rPr>
          <w:b/>
        </w:rPr>
        <w:t>.</w:t>
      </w:r>
      <w:r>
        <w:t xml:space="preserve"> (младшая группа) </w:t>
      </w:r>
    </w:p>
    <w:tbl>
      <w:tblPr>
        <w:tblStyle w:val="TableGrid"/>
        <w:tblW w:w="9731" w:type="dxa"/>
        <w:tblInd w:w="1385" w:type="dxa"/>
        <w:tblCellMar>
          <w:top w:w="7" w:type="dxa"/>
          <w:left w:w="104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709"/>
        <w:gridCol w:w="1168"/>
        <w:gridCol w:w="1493"/>
        <w:gridCol w:w="928"/>
        <w:gridCol w:w="1801"/>
      </w:tblGrid>
      <w:tr w:rsidR="00D1575B">
        <w:trPr>
          <w:trHeight w:val="332"/>
        </w:trPr>
        <w:tc>
          <w:tcPr>
            <w:tcW w:w="6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3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188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575B" w:rsidRDefault="00425EF5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35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   Количество часов </w:t>
            </w:r>
          </w:p>
        </w:tc>
        <w:tc>
          <w:tcPr>
            <w:tcW w:w="18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Форма аттестации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97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                                1 Модуль. Шахматное королевство 41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36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7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Дебюта для начинающих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4" w:firstLine="0"/>
              <w:jc w:val="center"/>
            </w:pPr>
            <w:r>
              <w:t xml:space="preserve">12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28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5" w:firstLine="0"/>
              <w:jc w:val="center"/>
            </w:pPr>
            <w:r>
              <w:t xml:space="preserve">40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97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2 Модуль. Королевский гамбит 41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36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proofErr w:type="spellStart"/>
            <w:r>
              <w:t>Миттельшпил</w:t>
            </w:r>
            <w:proofErr w:type="spellEnd"/>
            <w:r>
              <w:t xml:space="preserve"> для начинающих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4" w:firstLine="0"/>
              <w:jc w:val="center"/>
            </w:pPr>
            <w:r>
              <w:t xml:space="preserve">12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28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5" w:firstLine="0"/>
              <w:jc w:val="center"/>
            </w:pPr>
            <w:r>
              <w:t xml:space="preserve">40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97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3 Модуль. Игра королей 44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36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2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  <w:proofErr w:type="spellStart"/>
            <w:r>
              <w:t>Эндшпил</w:t>
            </w:r>
            <w:proofErr w:type="spellEnd"/>
            <w:r>
              <w:t xml:space="preserve"> для начинающих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4" w:firstLine="0"/>
              <w:jc w:val="center"/>
            </w:pPr>
            <w:r>
              <w:t xml:space="preserve">14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28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5" w:firstLine="0"/>
              <w:jc w:val="center"/>
            </w:pPr>
            <w:r>
              <w:t xml:space="preserve">42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8" w:right="0" w:firstLine="0"/>
              <w:jc w:val="left"/>
            </w:pPr>
            <w:r>
              <w:t xml:space="preserve"> </w:t>
            </w:r>
            <w:proofErr w:type="spellStart"/>
            <w:r>
              <w:t>анке-ние</w:t>
            </w:r>
            <w:proofErr w:type="spellEnd"/>
            <w:r>
              <w:t>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3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3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  <w:jc w:val="center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0" w:right="36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t xml:space="preserve">Итого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4" w:firstLine="0"/>
              <w:jc w:val="center"/>
            </w:pPr>
            <w:r>
              <w:t xml:space="preserve">42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84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9" w:firstLine="0"/>
              <w:jc w:val="center"/>
            </w:pPr>
            <w:r>
              <w:t xml:space="preserve">126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1575B" w:rsidRDefault="00425EF5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</w:tr>
    </w:tbl>
    <w:p w:rsidR="00D1575B" w:rsidRDefault="00425EF5">
      <w:pPr>
        <w:spacing w:after="214" w:line="259" w:lineRule="auto"/>
        <w:ind w:left="1717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7" w:line="397" w:lineRule="auto"/>
        <w:ind w:left="3994" w:right="2863" w:firstLine="940"/>
        <w:jc w:val="left"/>
      </w:pPr>
      <w:r>
        <w:rPr>
          <w:b/>
        </w:rPr>
        <w:t xml:space="preserve">Содержание программы  </w:t>
      </w:r>
      <w:r>
        <w:t xml:space="preserve"> </w:t>
      </w:r>
      <w:r>
        <w:rPr>
          <w:b/>
        </w:rPr>
        <w:t>третий год обучения</w:t>
      </w:r>
      <w:r>
        <w:t xml:space="preserve">  </w:t>
      </w:r>
      <w:r>
        <w:rPr>
          <w:b/>
        </w:rPr>
        <w:t xml:space="preserve">младшей группы </w:t>
      </w:r>
    </w:p>
    <w:p w:rsidR="00D1575B" w:rsidRDefault="00425EF5">
      <w:pPr>
        <w:spacing w:after="178" w:line="259" w:lineRule="auto"/>
        <w:ind w:left="1727" w:right="0"/>
        <w:jc w:val="left"/>
      </w:pPr>
      <w:r>
        <w:rPr>
          <w:b/>
        </w:rPr>
        <w:t>1 Модуль. Шахматное королевство.</w:t>
      </w:r>
      <w:r>
        <w:t xml:space="preserve"> </w:t>
      </w:r>
    </w:p>
    <w:p w:rsidR="00D1575B" w:rsidRDefault="00425EF5">
      <w:pPr>
        <w:numPr>
          <w:ilvl w:val="0"/>
          <w:numId w:val="12"/>
        </w:numPr>
        <w:spacing w:after="178" w:line="259" w:lineRule="auto"/>
        <w:ind w:left="2287" w:right="0" w:hanging="283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1356" w:right="658"/>
      </w:pPr>
      <w:r>
        <w:lastRenderedPageBreak/>
        <w:t xml:space="preserve"> Лекция «Чемпионы мира по шахматам». Правила ТБ.   </w:t>
      </w:r>
    </w:p>
    <w:p w:rsidR="00D1575B" w:rsidRDefault="00425EF5">
      <w:pPr>
        <w:numPr>
          <w:ilvl w:val="0"/>
          <w:numId w:val="12"/>
        </w:numPr>
        <w:spacing w:after="178" w:line="259" w:lineRule="auto"/>
        <w:ind w:left="2287" w:right="0" w:hanging="283"/>
        <w:jc w:val="left"/>
      </w:pPr>
      <w:r>
        <w:rPr>
          <w:b/>
        </w:rPr>
        <w:t xml:space="preserve">Основы дебюта. </w:t>
      </w:r>
    </w:p>
    <w:p w:rsidR="00D1575B" w:rsidRDefault="00425EF5">
      <w:pPr>
        <w:spacing w:after="0" w:line="378" w:lineRule="auto"/>
        <w:ind w:left="1356" w:right="658"/>
      </w:pPr>
      <w:r>
        <w:t xml:space="preserve"> Повторение пройденного материала. </w:t>
      </w:r>
      <w:proofErr w:type="gramStart"/>
      <w:r>
        <w:t>(Поля, горизонталь, вертикаль, диагональ, центр.</w:t>
      </w:r>
      <w:proofErr w:type="gramEnd"/>
      <w:r>
        <w:t xml:space="preserve"> Шах, пат, мат. Ценность фигур. </w:t>
      </w:r>
      <w:proofErr w:type="gramStart"/>
      <w:r>
        <w:t>Шахматная нотация.)</w:t>
      </w:r>
      <w:proofErr w:type="gramEnd"/>
      <w:r>
        <w:t xml:space="preserve"> Двух- и трехходовые партии. Невыгодность раннего ввода в игру ладей и ферзя. Детский мат. Защита. </w:t>
      </w:r>
    </w:p>
    <w:p w:rsidR="00D1575B" w:rsidRDefault="00425EF5">
      <w:pPr>
        <w:spacing w:after="0" w:line="407" w:lineRule="auto"/>
        <w:ind w:left="1356" w:right="658"/>
      </w:pPr>
      <w:r>
        <w:t xml:space="preserve">Принципы игры в дебюте. Связка в дебюте. Коротко о дебютах. </w:t>
      </w:r>
      <w:proofErr w:type="gramStart"/>
      <w:r>
        <w:t>( Дидактические задания:</w:t>
      </w:r>
      <w:proofErr w:type="gramEnd"/>
      <w:r>
        <w:t xml:space="preserve"> </w:t>
      </w:r>
      <w:proofErr w:type="gramStart"/>
      <w:r>
        <w:t xml:space="preserve">«Поймай ладью или ферзь», «Защитись от мата».) </w:t>
      </w:r>
      <w:r>
        <w:rPr>
          <w:b/>
        </w:rPr>
        <w:t xml:space="preserve">   2 Модуль.</w:t>
      </w:r>
      <w:proofErr w:type="gramEnd"/>
      <w:r>
        <w:rPr>
          <w:b/>
        </w:rPr>
        <w:t xml:space="preserve">  Королевский гамбит.</w:t>
      </w:r>
      <w:r>
        <w:t xml:space="preserve"> </w:t>
      </w:r>
    </w:p>
    <w:p w:rsidR="00D1575B" w:rsidRDefault="00425EF5">
      <w:pPr>
        <w:numPr>
          <w:ilvl w:val="0"/>
          <w:numId w:val="13"/>
        </w:numPr>
        <w:spacing w:after="178" w:line="259" w:lineRule="auto"/>
        <w:ind w:right="0" w:hanging="361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2735" w:right="658"/>
      </w:pPr>
      <w:r>
        <w:t xml:space="preserve">Лекция о Русских шахматах. ТБ. </w:t>
      </w:r>
    </w:p>
    <w:p w:rsidR="00D1575B" w:rsidRDefault="00425EF5">
      <w:pPr>
        <w:numPr>
          <w:ilvl w:val="0"/>
          <w:numId w:val="13"/>
        </w:numPr>
        <w:spacing w:after="178" w:line="259" w:lineRule="auto"/>
        <w:ind w:right="0" w:hanging="361"/>
        <w:jc w:val="left"/>
      </w:pPr>
      <w:r>
        <w:rPr>
          <w:b/>
        </w:rPr>
        <w:t>Основы миттельшпиля.</w:t>
      </w:r>
      <w:r>
        <w:t xml:space="preserve"> </w:t>
      </w:r>
    </w:p>
    <w:p w:rsidR="00D1575B" w:rsidRDefault="00425EF5">
      <w:pPr>
        <w:spacing w:after="43" w:line="367" w:lineRule="auto"/>
        <w:ind w:left="1356" w:right="658"/>
      </w:pPr>
      <w:r>
        <w:t xml:space="preserve">  Общие рекомендации о том, как играть в миттельшпиле. Тактические приемы. Связка в миттельшпиле. Двойной шах. Двойной удар. Темы завлечения, отвлечения, блокировки. Комбинации, ведущие к материальному перевесу. Матовые комбинации. Комбинации для достижения ничьей. Комбинации на вечный шах. Решение задания. </w:t>
      </w:r>
      <w:proofErr w:type="gramStart"/>
      <w:r>
        <w:t>(Дидактические задания:</w:t>
      </w:r>
      <w:proofErr w:type="gramEnd"/>
      <w:r>
        <w:t xml:space="preserve"> «Выигрыш материала», </w:t>
      </w:r>
    </w:p>
    <w:p w:rsidR="00D1575B" w:rsidRDefault="00425EF5">
      <w:pPr>
        <w:ind w:left="1356" w:right="658"/>
      </w:pPr>
      <w:proofErr w:type="gramStart"/>
      <w:r>
        <w:t>«Объяви мат в три хода», «Сделай ничью».)</w:t>
      </w:r>
      <w:r>
        <w:rPr>
          <w:b/>
        </w:rPr>
        <w:t xml:space="preserve"> </w:t>
      </w:r>
      <w:proofErr w:type="gramEnd"/>
    </w:p>
    <w:p w:rsidR="00D1575B" w:rsidRDefault="00425EF5">
      <w:pPr>
        <w:numPr>
          <w:ilvl w:val="0"/>
          <w:numId w:val="12"/>
        </w:numPr>
        <w:spacing w:after="178" w:line="259" w:lineRule="auto"/>
        <w:ind w:left="2287" w:right="0" w:hanging="283"/>
        <w:jc w:val="left"/>
      </w:pPr>
      <w:r>
        <w:rPr>
          <w:b/>
        </w:rPr>
        <w:t>Модуль. Игра королей.</w:t>
      </w:r>
      <w:r>
        <w:t xml:space="preserve"> </w:t>
      </w:r>
    </w:p>
    <w:p w:rsidR="00D1575B" w:rsidRDefault="00425EF5">
      <w:pPr>
        <w:spacing w:after="178" w:line="259" w:lineRule="auto"/>
        <w:ind w:left="2090" w:right="0"/>
        <w:jc w:val="left"/>
      </w:pPr>
      <w:r>
        <w:rPr>
          <w:b/>
        </w:rPr>
        <w:t xml:space="preserve">1.Вводное занятие. </w:t>
      </w:r>
    </w:p>
    <w:p w:rsidR="00D1575B" w:rsidRDefault="00425EF5">
      <w:pPr>
        <w:ind w:left="2090" w:right="658"/>
      </w:pPr>
      <w:r>
        <w:t xml:space="preserve">Рассказ о двух королях. </w:t>
      </w:r>
    </w:p>
    <w:p w:rsidR="00D1575B" w:rsidRDefault="00425EF5">
      <w:pPr>
        <w:numPr>
          <w:ilvl w:val="0"/>
          <w:numId w:val="14"/>
        </w:numPr>
        <w:spacing w:after="178" w:line="259" w:lineRule="auto"/>
        <w:ind w:left="1626" w:right="0" w:hanging="280"/>
        <w:jc w:val="left"/>
      </w:pPr>
      <w:r>
        <w:rPr>
          <w:b/>
        </w:rPr>
        <w:t xml:space="preserve">Основы эндшпиля. </w:t>
      </w:r>
    </w:p>
    <w:p w:rsidR="00D1575B" w:rsidRDefault="00425EF5">
      <w:pPr>
        <w:spacing w:after="0" w:line="396" w:lineRule="auto"/>
        <w:ind w:left="1356" w:right="658"/>
      </w:pPr>
      <w:r>
        <w:t xml:space="preserve">  Ладья против ладьи. Ферзь против ферзя. Ладья против слона. Ладья против коня. </w:t>
      </w:r>
      <w:proofErr w:type="spellStart"/>
      <w:r>
        <w:t>Матование</w:t>
      </w:r>
      <w:proofErr w:type="spellEnd"/>
      <w:r>
        <w:t xml:space="preserve"> слоном и конем. Пешка против короля, на разных горизонталях. </w:t>
      </w:r>
    </w:p>
    <w:p w:rsidR="00D1575B" w:rsidRDefault="00425EF5">
      <w:pPr>
        <w:spacing w:after="0" w:line="388" w:lineRule="auto"/>
        <w:ind w:left="1356" w:right="658"/>
      </w:pPr>
      <w:r>
        <w:t xml:space="preserve">Правило «квадрата». Слон и пешка против короля. Конь и пешка против короля.  Общие рекомендации о том, как играть в эндшпиле. Решение задания. Игровая практика. </w:t>
      </w:r>
      <w:proofErr w:type="gramStart"/>
      <w:r>
        <w:t>(Дидактические задания:</w:t>
      </w:r>
      <w:proofErr w:type="gramEnd"/>
      <w:r>
        <w:t xml:space="preserve"> </w:t>
      </w:r>
      <w:proofErr w:type="gramStart"/>
      <w:r>
        <w:t xml:space="preserve">«Выигрыш фигуры», «Мат в три хода», «Квадрат», «Проведи пешку в ферзя», «Выигрыш или ничья», «Куда отступить королем», «Путь к ничьей».)   </w:t>
      </w:r>
      <w:proofErr w:type="gramEnd"/>
    </w:p>
    <w:p w:rsidR="00D1575B" w:rsidRDefault="00425EF5">
      <w:pPr>
        <w:spacing w:after="194" w:line="259" w:lineRule="auto"/>
        <w:ind w:left="5565" w:right="0" w:firstLine="0"/>
        <w:jc w:val="left"/>
      </w:pPr>
      <w:r>
        <w:t xml:space="preserve"> </w:t>
      </w:r>
    </w:p>
    <w:p w:rsidR="00D1575B" w:rsidRDefault="00425EF5">
      <w:pPr>
        <w:numPr>
          <w:ilvl w:val="0"/>
          <w:numId w:val="14"/>
        </w:numPr>
        <w:spacing w:after="178" w:line="259" w:lineRule="auto"/>
        <w:ind w:left="1626" w:right="0" w:hanging="280"/>
        <w:jc w:val="left"/>
      </w:pPr>
      <w:r>
        <w:rPr>
          <w:b/>
        </w:rPr>
        <w:lastRenderedPageBreak/>
        <w:t xml:space="preserve">Заключительное занятие. </w:t>
      </w:r>
    </w:p>
    <w:p w:rsidR="00D1575B" w:rsidRDefault="00425EF5">
      <w:pPr>
        <w:spacing w:after="130"/>
        <w:ind w:left="1356" w:right="658"/>
      </w:pPr>
      <w:r>
        <w:t xml:space="preserve">  Повторение программного материала.</w:t>
      </w:r>
      <w:r>
        <w:rPr>
          <w:b/>
        </w:rPr>
        <w:t xml:space="preserve"> </w:t>
      </w:r>
    </w:p>
    <w:p w:rsidR="00D1575B" w:rsidRDefault="00425EF5">
      <w:pPr>
        <w:spacing w:after="193" w:line="259" w:lineRule="auto"/>
        <w:ind w:left="1361" w:right="0" w:firstLine="0"/>
        <w:jc w:val="left"/>
      </w:pPr>
      <w:r>
        <w:rPr>
          <w:b/>
        </w:rPr>
        <w:t xml:space="preserve">   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Ожидаемые результаты к концу третьего учебного года младшей группы:</w:t>
      </w:r>
      <w:r>
        <w:t xml:space="preserve"> </w:t>
      </w:r>
    </w:p>
    <w:p w:rsidR="00D1575B" w:rsidRDefault="00425EF5">
      <w:pPr>
        <w:spacing w:after="200" w:line="259" w:lineRule="auto"/>
        <w:ind w:left="1356" w:right="0"/>
        <w:jc w:val="left"/>
      </w:pPr>
      <w:r>
        <w:rPr>
          <w:b/>
          <w:color w:val="666666"/>
        </w:rPr>
        <w:t xml:space="preserve">      </w:t>
      </w:r>
      <w:r>
        <w:rPr>
          <w:b/>
        </w:rPr>
        <w:t xml:space="preserve">Обучающиеся должны знать: </w:t>
      </w:r>
      <w:r>
        <w:t xml:space="preserve">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принципы игры в дебюте;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основные тактические приемы; </w:t>
      </w:r>
    </w:p>
    <w:p w:rsidR="00D1575B" w:rsidRDefault="00425EF5">
      <w:pPr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что означают термины: дебют, миттельшпиль, эндшпиль. </w:t>
      </w:r>
    </w:p>
    <w:p w:rsidR="00D1575B" w:rsidRDefault="00425EF5">
      <w:pPr>
        <w:spacing w:after="201" w:line="259" w:lineRule="auto"/>
        <w:ind w:left="1356" w:right="0"/>
        <w:jc w:val="left"/>
      </w:pPr>
      <w:r>
        <w:t xml:space="preserve">    </w:t>
      </w:r>
      <w:r>
        <w:rPr>
          <w:b/>
        </w:rPr>
        <w:t>Обучающиеся должны уметь:</w:t>
      </w:r>
      <w:r>
        <w:t xml:space="preserve">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грамотно располагать фигуры в дебюте; </w:t>
      </w:r>
    </w:p>
    <w:p w:rsidR="00D1575B" w:rsidRDefault="00425EF5">
      <w:pPr>
        <w:spacing w:after="134" w:line="259" w:lineRule="auto"/>
        <w:ind w:left="10" w:right="1418"/>
        <w:jc w:val="right"/>
      </w:pPr>
      <w:r>
        <w:rPr>
          <w:rFonts w:ascii="Segoe UI Symbol" w:eastAsia="Segoe UI Symbol" w:hAnsi="Segoe UI Symbol" w:cs="Segoe UI Symbol"/>
        </w:rPr>
        <w:t></w:t>
      </w:r>
      <w:r>
        <w:t xml:space="preserve">находить несложные тактические удары и проводить комбинации; </w:t>
      </w:r>
    </w:p>
    <w:p w:rsidR="00D1575B" w:rsidRDefault="00425EF5">
      <w:pPr>
        <w:spacing w:after="78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точно разыгрывать простейшие окончания. </w:t>
      </w:r>
    </w:p>
    <w:p w:rsidR="00D1575B" w:rsidRDefault="00425EF5">
      <w:pPr>
        <w:spacing w:after="187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D1575B" w:rsidRDefault="00425EF5">
      <w:pPr>
        <w:spacing w:after="0" w:line="259" w:lineRule="auto"/>
        <w:ind w:left="3909" w:right="2742" w:firstLine="653"/>
        <w:jc w:val="left"/>
      </w:pPr>
      <w:r>
        <w:rPr>
          <w:b/>
        </w:rPr>
        <w:t xml:space="preserve">Учебно-тематический план  первый год обучения старшая группа     </w:t>
      </w:r>
      <w:r>
        <w:t xml:space="preserve"> </w:t>
      </w:r>
    </w:p>
    <w:tbl>
      <w:tblPr>
        <w:tblStyle w:val="TableGrid"/>
        <w:tblW w:w="9711" w:type="dxa"/>
        <w:tblInd w:w="1385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32"/>
        <w:gridCol w:w="3461"/>
        <w:gridCol w:w="1124"/>
        <w:gridCol w:w="1509"/>
        <w:gridCol w:w="1076"/>
        <w:gridCol w:w="1909"/>
      </w:tblGrid>
      <w:tr w:rsidR="00D1575B">
        <w:trPr>
          <w:trHeight w:val="332"/>
        </w:trPr>
        <w:tc>
          <w:tcPr>
            <w:tcW w:w="6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34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18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D1575B" w:rsidRDefault="00425EF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3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 Количество часов </w:t>
            </w:r>
          </w:p>
        </w:tc>
        <w:tc>
          <w:tcPr>
            <w:tcW w:w="19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Форма аттестации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20" w:righ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97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1 Модуль. Игровые комбинации  83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0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дебюта.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7" w:firstLine="0"/>
              <w:jc w:val="center"/>
            </w:pPr>
            <w:r>
              <w:t xml:space="preserve">16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8" w:firstLine="0"/>
              <w:jc w:val="center"/>
            </w:pPr>
            <w:r>
              <w:t xml:space="preserve">26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миттельшпиля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7" w:firstLine="0"/>
              <w:jc w:val="center"/>
            </w:pPr>
            <w:r>
              <w:t xml:space="preserve">16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8" w:firstLine="0"/>
              <w:jc w:val="center"/>
            </w:pPr>
            <w:r>
              <w:t xml:space="preserve">26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эндшпиля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8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7" w:firstLine="0"/>
              <w:jc w:val="center"/>
            </w:pPr>
            <w:r>
              <w:t xml:space="preserve">22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97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2 Модуль.  Совершенствование в игре 23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0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Шахматный кодекс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опрос.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3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Игры и турниры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7" w:firstLine="0"/>
              <w:jc w:val="center"/>
            </w:pPr>
            <w:r>
              <w:t xml:space="preserve">18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8" w:firstLine="0"/>
              <w:jc w:val="center"/>
            </w:pPr>
            <w:r>
              <w:t xml:space="preserve">20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Набранные очки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971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3 Модуль.  Анализ сыгранных партий 20 ч.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60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Разбор сыгранных партий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2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7" w:firstLine="0"/>
              <w:jc w:val="center"/>
            </w:pPr>
            <w:r>
              <w:t xml:space="preserve">16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8" w:firstLine="0"/>
              <w:jc w:val="center"/>
            </w:pPr>
            <w:r>
              <w:t xml:space="preserve">18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3" w:right="0" w:firstLine="0"/>
              <w:jc w:val="center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Рассказ, опрос.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38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7" w:firstLine="0"/>
              <w:jc w:val="center"/>
            </w:pPr>
            <w:r>
              <w:t xml:space="preserve">88 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5" w:firstLine="0"/>
              <w:jc w:val="center"/>
            </w:pPr>
            <w:r>
              <w:t xml:space="preserve">126 </w:t>
            </w:r>
          </w:p>
        </w:tc>
        <w:tc>
          <w:tcPr>
            <w:tcW w:w="1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1" w:right="0" w:firstLine="0"/>
              <w:jc w:val="center"/>
            </w:pPr>
            <w:r>
              <w:t xml:space="preserve"> </w:t>
            </w:r>
          </w:p>
        </w:tc>
      </w:tr>
    </w:tbl>
    <w:p w:rsidR="00D1575B" w:rsidRDefault="00425EF5">
      <w:pPr>
        <w:spacing w:after="214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" w:line="400" w:lineRule="auto"/>
        <w:ind w:left="3872" w:right="3163"/>
        <w:jc w:val="center"/>
      </w:pPr>
      <w:r>
        <w:rPr>
          <w:b/>
        </w:rPr>
        <w:t xml:space="preserve">Содержание программы  </w:t>
      </w:r>
      <w:r>
        <w:t xml:space="preserve"> </w:t>
      </w:r>
      <w:r>
        <w:rPr>
          <w:b/>
        </w:rPr>
        <w:t xml:space="preserve">первый год обучения старшая группа 1 Модуль. Игровые комбинации. </w:t>
      </w:r>
    </w:p>
    <w:p w:rsidR="00D1575B" w:rsidRDefault="00425EF5">
      <w:pPr>
        <w:numPr>
          <w:ilvl w:val="0"/>
          <w:numId w:val="15"/>
        </w:numPr>
        <w:spacing w:after="178" w:line="259" w:lineRule="auto"/>
        <w:ind w:right="0" w:hanging="351"/>
        <w:jc w:val="left"/>
      </w:pPr>
      <w:r>
        <w:rPr>
          <w:b/>
        </w:rPr>
        <w:t xml:space="preserve">Вводное занятие. </w:t>
      </w:r>
    </w:p>
    <w:p w:rsidR="00D1575B" w:rsidRDefault="00425EF5">
      <w:pPr>
        <w:ind w:left="1356" w:right="658"/>
      </w:pPr>
      <w:r>
        <w:t xml:space="preserve"> Лекция  «</w:t>
      </w:r>
      <w:r>
        <w:rPr>
          <w:color w:val="222222"/>
        </w:rPr>
        <w:t xml:space="preserve">Боевые шахматы». </w:t>
      </w:r>
      <w:r>
        <w:t xml:space="preserve"> Инструктаж по технике безопасности. </w:t>
      </w:r>
    </w:p>
    <w:p w:rsidR="00D1575B" w:rsidRDefault="00425EF5">
      <w:pPr>
        <w:numPr>
          <w:ilvl w:val="0"/>
          <w:numId w:val="15"/>
        </w:numPr>
        <w:spacing w:after="178" w:line="259" w:lineRule="auto"/>
        <w:ind w:right="0" w:hanging="351"/>
        <w:jc w:val="left"/>
      </w:pPr>
      <w:r>
        <w:rPr>
          <w:b/>
        </w:rPr>
        <w:t>Комбинации дебюта.</w:t>
      </w:r>
      <w:r>
        <w:t xml:space="preserve"> </w:t>
      </w:r>
    </w:p>
    <w:p w:rsidR="00D1575B" w:rsidRDefault="00425EF5">
      <w:pPr>
        <w:spacing w:after="0" w:line="399" w:lineRule="auto"/>
        <w:ind w:left="1356" w:right="658"/>
      </w:pPr>
      <w:r>
        <w:t xml:space="preserve">   Технология изучения дебюта. Рассматриваются дебюты партий </w:t>
      </w:r>
      <w:proofErr w:type="gramStart"/>
      <w:r>
        <w:t xml:space="preserve">( </w:t>
      </w:r>
      <w:proofErr w:type="spellStart"/>
      <w:proofErr w:type="gramEnd"/>
      <w:r>
        <w:t>Сицилианская</w:t>
      </w:r>
      <w:proofErr w:type="spellEnd"/>
      <w:r>
        <w:t xml:space="preserve">, скандинавская, </w:t>
      </w:r>
      <w:proofErr w:type="spellStart"/>
      <w:r>
        <w:t>французкая</w:t>
      </w:r>
      <w:proofErr w:type="spellEnd"/>
      <w:r>
        <w:t xml:space="preserve"> защиты, защита Алехина и т.д.).  </w:t>
      </w:r>
    </w:p>
    <w:p w:rsidR="00D1575B" w:rsidRDefault="00425EF5">
      <w:pPr>
        <w:ind w:left="1356" w:right="658"/>
      </w:pPr>
      <w:r>
        <w:t xml:space="preserve">     Раскрываются  их идеи и противостояние.  </w:t>
      </w:r>
    </w:p>
    <w:p w:rsidR="00D1575B" w:rsidRDefault="00425EF5">
      <w:pPr>
        <w:numPr>
          <w:ilvl w:val="0"/>
          <w:numId w:val="15"/>
        </w:numPr>
        <w:spacing w:after="178" w:line="259" w:lineRule="auto"/>
        <w:ind w:right="0" w:hanging="351"/>
        <w:jc w:val="left"/>
      </w:pPr>
      <w:r>
        <w:rPr>
          <w:b/>
        </w:rPr>
        <w:t>Комбинации миттельшпиля.</w:t>
      </w:r>
      <w:r>
        <w:t xml:space="preserve"> </w:t>
      </w:r>
    </w:p>
    <w:p w:rsidR="00D1575B" w:rsidRDefault="00425EF5">
      <w:pPr>
        <w:spacing w:after="28" w:line="378" w:lineRule="auto"/>
        <w:ind w:left="1583" w:right="658"/>
      </w:pPr>
      <w:r>
        <w:t xml:space="preserve">  Миттельшпиль в шахматах (от немецкого </w:t>
      </w:r>
      <w:proofErr w:type="spellStart"/>
      <w:r>
        <w:t>mittelspiel</w:t>
      </w:r>
      <w:proofErr w:type="spellEnd"/>
      <w:r>
        <w:t xml:space="preserve"> — середина игры) — следующая за дебютом (вторая) стадия шахматной партии. Именно здесь развиваются основные события в шахматной борьбе — комбинации, атаки, маневры, позиционное маневрирование и жертвы. Характеризуется большим количеством фигур и разнообразием планов игры. </w:t>
      </w:r>
    </w:p>
    <w:p w:rsidR="00D1575B" w:rsidRDefault="00425EF5">
      <w:pPr>
        <w:spacing w:after="142"/>
        <w:ind w:left="1356" w:right="658"/>
      </w:pPr>
      <w:r>
        <w:t xml:space="preserve"> Выделены несколько принципиальных моментов: </w:t>
      </w:r>
    </w:p>
    <w:p w:rsidR="00D1575B" w:rsidRDefault="00425EF5">
      <w:pPr>
        <w:spacing w:after="0" w:line="396" w:lineRule="auto"/>
        <w:ind w:left="1356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Правило худшей фигуры. Не забывайте про перегруппировку сил, переводите фигуры на более выгодную позицию; </w:t>
      </w:r>
    </w:p>
    <w:p w:rsidR="00D1575B" w:rsidRDefault="00425EF5">
      <w:pPr>
        <w:spacing w:after="13" w:line="388" w:lineRule="auto"/>
        <w:ind w:left="1356" w:right="657"/>
        <w:jc w:val="left"/>
      </w:pPr>
      <w:r>
        <w:rPr>
          <w:rFonts w:ascii="Segoe UI Symbol" w:eastAsia="Segoe UI Symbol" w:hAnsi="Segoe UI Symbol" w:cs="Segoe UI Symbol"/>
        </w:rPr>
        <w:t></w:t>
      </w:r>
      <w:r>
        <w:t xml:space="preserve">Создавай позиционные слабости у соперника с расчётом на поздний миттельшпиль и эндшпиль. Например: сдвоенные и изолированные пешки, а также отсталые и заблокированные пешки; </w:t>
      </w:r>
    </w:p>
    <w:p w:rsidR="00D1575B" w:rsidRDefault="00425EF5">
      <w:pPr>
        <w:spacing w:after="19" w:line="399" w:lineRule="auto"/>
        <w:ind w:left="1356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Занимай открытые линии (это вертикали, свободные от пешек) с целью вторжения ладьями и ферзем во вражеский тыл; </w:t>
      </w:r>
    </w:p>
    <w:p w:rsidR="00D1575B" w:rsidRDefault="00425EF5">
      <w:pPr>
        <w:numPr>
          <w:ilvl w:val="0"/>
          <w:numId w:val="16"/>
        </w:numPr>
        <w:spacing w:after="91"/>
        <w:ind w:right="658" w:hanging="200"/>
      </w:pPr>
      <w:r>
        <w:lastRenderedPageBreak/>
        <w:t xml:space="preserve">Занимай полуоткрытые линии, с целью подрыва пешки или фигуры противника; </w:t>
      </w:r>
    </w:p>
    <w:p w:rsidR="00D1575B" w:rsidRDefault="00425EF5">
      <w:pPr>
        <w:spacing w:after="36" w:line="388" w:lineRule="auto"/>
        <w:ind w:left="1356" w:right="657"/>
        <w:jc w:val="left"/>
      </w:pPr>
      <w:r>
        <w:rPr>
          <w:rFonts w:ascii="Segoe UI Symbol" w:eastAsia="Segoe UI Symbol" w:hAnsi="Segoe UI Symbol" w:cs="Segoe UI Symbol"/>
        </w:rPr>
        <w:t></w:t>
      </w:r>
      <w:r>
        <w:t xml:space="preserve">Занимай центральные поля. Многовековой опыт показывает, что игрок, занявший и контролирующий центр, имеет ощутимое позиционное преимущество; </w:t>
      </w:r>
    </w:p>
    <w:p w:rsidR="00D1575B" w:rsidRDefault="00425EF5">
      <w:pPr>
        <w:numPr>
          <w:ilvl w:val="0"/>
          <w:numId w:val="16"/>
        </w:numPr>
        <w:spacing w:after="0" w:line="399" w:lineRule="auto"/>
        <w:ind w:right="658" w:hanging="200"/>
      </w:pPr>
      <w:r>
        <w:t xml:space="preserve">Главное — профилактическое мышление! Играя партию, нужно постоянно спрашивать себя, что хочет соперник! </w:t>
      </w:r>
    </w:p>
    <w:p w:rsidR="00D1575B" w:rsidRDefault="00425EF5">
      <w:pPr>
        <w:ind w:left="1583" w:right="658"/>
      </w:pPr>
      <w:r>
        <w:t xml:space="preserve">  Двойной удар. Связка. Открытое нападение. Двойной шах. Открытый шах.   </w:t>
      </w:r>
    </w:p>
    <w:p w:rsidR="00D1575B" w:rsidRDefault="00425EF5">
      <w:pPr>
        <w:ind w:left="1583" w:right="658"/>
      </w:pPr>
      <w:r>
        <w:t xml:space="preserve">Комбинации на отвлечение, на завлечение, блокировку. </w:t>
      </w:r>
    </w:p>
    <w:p w:rsidR="00D1575B" w:rsidRDefault="00425EF5">
      <w:pPr>
        <w:spacing w:after="37" w:line="377" w:lineRule="auto"/>
        <w:ind w:left="1583" w:right="658"/>
      </w:pPr>
      <w:r>
        <w:t xml:space="preserve">  Самостоятельно решить задачи с последующим анализом  на демонстрационной доске. Выполняют задания, используя компьютерные программы: «Шахматная школа для начинающих», «Шахматная тактика». </w:t>
      </w:r>
    </w:p>
    <w:p w:rsidR="00D1575B" w:rsidRDefault="00425EF5">
      <w:pPr>
        <w:spacing w:after="126" w:line="259" w:lineRule="auto"/>
        <w:ind w:left="1731" w:right="0"/>
        <w:jc w:val="left"/>
      </w:pPr>
      <w:r>
        <w:t>4.</w:t>
      </w:r>
      <w:r>
        <w:rPr>
          <w:b/>
        </w:rPr>
        <w:t xml:space="preserve">Комбинации эндшпиля. </w:t>
      </w:r>
    </w:p>
    <w:p w:rsidR="00D1575B" w:rsidRDefault="00425EF5">
      <w:pPr>
        <w:spacing w:after="134" w:line="259" w:lineRule="auto"/>
        <w:ind w:left="10" w:right="647"/>
        <w:jc w:val="right"/>
      </w:pPr>
      <w:r>
        <w:t xml:space="preserve">Виды шахматных окончаний: пешечные; коневые; слоновые; ладейные; ферзевые. </w:t>
      </w:r>
    </w:p>
    <w:p w:rsidR="00D1575B" w:rsidRDefault="00425EF5">
      <w:pPr>
        <w:spacing w:after="54" w:line="364" w:lineRule="auto"/>
        <w:ind w:left="1346" w:right="658" w:firstLine="708"/>
      </w:pPr>
      <w:r>
        <w:t>Правило квадрата.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 пешка.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 Сведение партии в ничью.</w:t>
      </w:r>
      <w:r>
        <w:rPr>
          <w:b/>
        </w:rPr>
        <w:t xml:space="preserve"> </w:t>
      </w:r>
    </w:p>
    <w:p w:rsidR="00D1575B" w:rsidRDefault="00425EF5">
      <w:pPr>
        <w:spacing w:after="189" w:line="259" w:lineRule="auto"/>
        <w:ind w:left="3872" w:right="2453"/>
        <w:jc w:val="center"/>
      </w:pPr>
      <w:r>
        <w:rPr>
          <w:b/>
        </w:rPr>
        <w:t>2 Модуль. Совершенствование в игре</w:t>
      </w:r>
      <w:r>
        <w:t xml:space="preserve"> </w:t>
      </w:r>
    </w:p>
    <w:p w:rsidR="00D1575B" w:rsidRDefault="00425EF5">
      <w:pPr>
        <w:spacing w:after="178" w:line="259" w:lineRule="auto"/>
        <w:ind w:left="2079" w:right="0"/>
        <w:jc w:val="left"/>
      </w:pPr>
      <w:r>
        <w:rPr>
          <w:b/>
        </w:rPr>
        <w:t>1.Вводное занятие.</w:t>
      </w:r>
      <w:r>
        <w:rPr>
          <w:b/>
          <w:color w:val="222222"/>
        </w:rPr>
        <w:t xml:space="preserve"> </w:t>
      </w:r>
    </w:p>
    <w:p w:rsidR="00D1575B" w:rsidRDefault="00425EF5">
      <w:pPr>
        <w:spacing w:after="197" w:line="259" w:lineRule="auto"/>
        <w:ind w:left="1371" w:right="0"/>
        <w:jc w:val="left"/>
      </w:pPr>
      <w:r>
        <w:rPr>
          <w:color w:val="222222"/>
        </w:rPr>
        <w:t>Знакомство с игрой «Шахматы на троих».</w:t>
      </w:r>
      <w:r>
        <w:t xml:space="preserve"> </w:t>
      </w:r>
    </w:p>
    <w:p w:rsidR="00D1575B" w:rsidRDefault="00425EF5">
      <w:pPr>
        <w:numPr>
          <w:ilvl w:val="0"/>
          <w:numId w:val="17"/>
        </w:numPr>
        <w:spacing w:after="122" w:line="259" w:lineRule="auto"/>
        <w:ind w:left="2363" w:right="0" w:hanging="283"/>
        <w:jc w:val="left"/>
      </w:pPr>
      <w:r>
        <w:rPr>
          <w:b/>
        </w:rPr>
        <w:t xml:space="preserve">Шахматный кодекс.    </w:t>
      </w:r>
    </w:p>
    <w:p w:rsidR="00D1575B" w:rsidRDefault="00425EF5">
      <w:pPr>
        <w:spacing w:after="26" w:line="385" w:lineRule="auto"/>
        <w:ind w:left="1346" w:right="658" w:firstLine="708"/>
      </w:pPr>
      <w:r>
        <w:t xml:space="preserve">Необходимость соблюдения каждым шахматистом, независимо от его квалификации, нравственно-этических норм. Знакомство с шахматным кодексом РФ, международными правилами ФИДЕ. Системы проведения соревнований: круговая, олимпийская, швейцарская. </w:t>
      </w:r>
    </w:p>
    <w:p w:rsidR="00D1575B" w:rsidRDefault="00425EF5">
      <w:pPr>
        <w:numPr>
          <w:ilvl w:val="0"/>
          <w:numId w:val="17"/>
        </w:numPr>
        <w:spacing w:after="126" w:line="259" w:lineRule="auto"/>
        <w:ind w:left="2363" w:right="0" w:hanging="283"/>
        <w:jc w:val="left"/>
      </w:pPr>
      <w:r>
        <w:rPr>
          <w:b/>
        </w:rPr>
        <w:t xml:space="preserve">Игры и турниры </w:t>
      </w:r>
    </w:p>
    <w:p w:rsidR="00D1575B" w:rsidRDefault="00425EF5">
      <w:pPr>
        <w:spacing w:after="14" w:line="398" w:lineRule="auto"/>
        <w:ind w:left="1356" w:right="658"/>
      </w:pPr>
      <w:r>
        <w:lastRenderedPageBreak/>
        <w:t>Провести турниры внутри группы. Участвуют в соревнованиях районных, открытых районных, окружных.</w:t>
      </w:r>
      <w:r>
        <w:rPr>
          <w:i/>
        </w:rPr>
        <w:t xml:space="preserve"> </w:t>
      </w:r>
      <w:r>
        <w:t xml:space="preserve"> </w:t>
      </w:r>
    </w:p>
    <w:p w:rsidR="00D1575B" w:rsidRDefault="00425EF5">
      <w:pPr>
        <w:spacing w:after="189" w:line="259" w:lineRule="auto"/>
        <w:ind w:left="3872" w:right="2452"/>
        <w:jc w:val="center"/>
      </w:pPr>
      <w:r>
        <w:rPr>
          <w:b/>
        </w:rPr>
        <w:t>3 Модуль. Анализ сыгранных партий</w:t>
      </w:r>
      <w:r>
        <w:t xml:space="preserve"> </w:t>
      </w:r>
    </w:p>
    <w:p w:rsidR="00D1575B" w:rsidRDefault="00425EF5">
      <w:pPr>
        <w:numPr>
          <w:ilvl w:val="3"/>
          <w:numId w:val="18"/>
        </w:numPr>
        <w:spacing w:after="178" w:line="259" w:lineRule="auto"/>
        <w:ind w:right="0" w:hanging="360"/>
        <w:jc w:val="left"/>
      </w:pPr>
      <w:r>
        <w:rPr>
          <w:b/>
        </w:rPr>
        <w:t xml:space="preserve">Вводное занятие.  </w:t>
      </w:r>
    </w:p>
    <w:p w:rsidR="00D1575B" w:rsidRDefault="00425EF5">
      <w:pPr>
        <w:spacing w:after="197" w:line="259" w:lineRule="auto"/>
        <w:ind w:left="2811" w:right="0"/>
        <w:jc w:val="left"/>
      </w:pPr>
      <w:r>
        <w:t>Лекция «</w:t>
      </w:r>
      <w:r>
        <w:rPr>
          <w:color w:val="222222"/>
        </w:rPr>
        <w:t>Шахматы Фишера». ТБ.</w:t>
      </w:r>
      <w:r>
        <w:t xml:space="preserve"> </w:t>
      </w:r>
    </w:p>
    <w:p w:rsidR="00D1575B" w:rsidRDefault="00425EF5">
      <w:pPr>
        <w:numPr>
          <w:ilvl w:val="3"/>
          <w:numId w:val="18"/>
        </w:numPr>
        <w:spacing w:after="125" w:line="259" w:lineRule="auto"/>
        <w:ind w:right="0" w:hanging="360"/>
        <w:jc w:val="left"/>
      </w:pPr>
      <w:r>
        <w:rPr>
          <w:b/>
        </w:rPr>
        <w:t xml:space="preserve">Разбор сыгранных партий.  </w:t>
      </w:r>
    </w:p>
    <w:p w:rsidR="00D1575B" w:rsidRDefault="00425EF5">
      <w:pPr>
        <w:spacing w:after="12" w:line="395" w:lineRule="auto"/>
        <w:ind w:left="2090" w:right="658"/>
      </w:pPr>
      <w:r>
        <w:t>Индивидуальный разбор партий. Коллективный поиск решения проблемных положений в партиях.</w:t>
      </w:r>
      <w:r>
        <w:rPr>
          <w:b/>
        </w:rPr>
        <w:t xml:space="preserve"> </w:t>
      </w:r>
    </w:p>
    <w:p w:rsidR="00D1575B" w:rsidRDefault="00425EF5">
      <w:pPr>
        <w:numPr>
          <w:ilvl w:val="3"/>
          <w:numId w:val="18"/>
        </w:numPr>
        <w:spacing w:after="178" w:line="259" w:lineRule="auto"/>
        <w:ind w:right="0" w:hanging="360"/>
        <w:jc w:val="left"/>
      </w:pPr>
      <w:r>
        <w:rPr>
          <w:b/>
        </w:rPr>
        <w:t>Заключительное занятие.</w:t>
      </w:r>
      <w:r>
        <w:t xml:space="preserve"> </w:t>
      </w:r>
    </w:p>
    <w:p w:rsidR="00D1575B" w:rsidRDefault="00425EF5">
      <w:pPr>
        <w:ind w:left="2090" w:right="658"/>
      </w:pPr>
      <w:r>
        <w:t xml:space="preserve"> Определить дальнейшие планы. Вручить призы по итогам года.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Ожидаемые результаты к концу четвертого учебного года:</w:t>
      </w:r>
      <w:r>
        <w:t xml:space="preserve"> </w:t>
      </w:r>
    </w:p>
    <w:p w:rsidR="00D1575B" w:rsidRDefault="00425EF5">
      <w:pPr>
        <w:spacing w:after="199" w:line="259" w:lineRule="auto"/>
        <w:ind w:left="1356" w:right="0"/>
        <w:jc w:val="left"/>
      </w:pPr>
      <w:r>
        <w:rPr>
          <w:b/>
          <w:color w:val="666666"/>
        </w:rPr>
        <w:t xml:space="preserve">      </w:t>
      </w:r>
      <w:r>
        <w:rPr>
          <w:b/>
        </w:rPr>
        <w:t xml:space="preserve">Обучающиеся должны знать: </w:t>
      </w:r>
      <w:r>
        <w:t xml:space="preserve"> </w:t>
      </w:r>
    </w:p>
    <w:p w:rsidR="00D1575B" w:rsidRDefault="00425EF5">
      <w:pPr>
        <w:numPr>
          <w:ilvl w:val="3"/>
          <w:numId w:val="19"/>
        </w:numPr>
        <w:spacing w:after="142"/>
        <w:ind w:right="658" w:hanging="200"/>
      </w:pPr>
      <w:r>
        <w:t xml:space="preserve">противостояние в дебюте; </w:t>
      </w:r>
    </w:p>
    <w:p w:rsidR="00D1575B" w:rsidRDefault="00425EF5">
      <w:pPr>
        <w:numPr>
          <w:ilvl w:val="3"/>
          <w:numId w:val="19"/>
        </w:numPr>
        <w:ind w:right="658" w:hanging="200"/>
      </w:pPr>
      <w:proofErr w:type="gramStart"/>
      <w:r>
        <w:t>спертый</w:t>
      </w:r>
      <w:proofErr w:type="gramEnd"/>
      <w:r>
        <w:t xml:space="preserve"> мат; </w:t>
      </w:r>
    </w:p>
    <w:p w:rsidR="00D1575B" w:rsidRDefault="00425EF5">
      <w:pPr>
        <w:numPr>
          <w:ilvl w:val="3"/>
          <w:numId w:val="19"/>
        </w:numPr>
        <w:spacing w:after="132"/>
        <w:ind w:right="658" w:hanging="200"/>
      </w:pPr>
      <w:r>
        <w:t xml:space="preserve">шахматный кодекс. </w:t>
      </w:r>
    </w:p>
    <w:p w:rsidR="00D1575B" w:rsidRDefault="00425EF5">
      <w:pPr>
        <w:spacing w:after="200" w:line="259" w:lineRule="auto"/>
        <w:ind w:left="1356" w:right="0"/>
        <w:jc w:val="left"/>
      </w:pPr>
      <w:r>
        <w:t xml:space="preserve">     </w:t>
      </w:r>
      <w:r>
        <w:rPr>
          <w:b/>
        </w:rPr>
        <w:t>Обучающиеся должны уметь:</w:t>
      </w:r>
      <w:r>
        <w:t xml:space="preserve">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грамотно располагать фигуры в дебюте;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находить слабые места соперника и проводить комбинации; </w:t>
      </w:r>
    </w:p>
    <w:p w:rsidR="00D1575B" w:rsidRDefault="00425EF5">
      <w:pPr>
        <w:spacing w:after="141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подсчитывать очки на соревнованиях; </w:t>
      </w:r>
    </w:p>
    <w:p w:rsidR="00D1575B" w:rsidRDefault="00425EF5">
      <w:pPr>
        <w:spacing w:after="79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>проводить анализ партий.</w:t>
      </w:r>
      <w:r>
        <w:rPr>
          <w:b/>
        </w:rPr>
        <w:t xml:space="preserve"> </w:t>
      </w:r>
    </w:p>
    <w:p w:rsidR="00D1575B" w:rsidRDefault="00425EF5">
      <w:pPr>
        <w:spacing w:after="190" w:line="259" w:lineRule="auto"/>
        <w:ind w:left="2441" w:right="0" w:firstLine="0"/>
        <w:jc w:val="left"/>
      </w:pPr>
      <w:r>
        <w:rPr>
          <w:b/>
        </w:rPr>
        <w:t xml:space="preserve"> </w:t>
      </w:r>
    </w:p>
    <w:p w:rsidR="00D1575B" w:rsidRDefault="00425EF5">
      <w:pPr>
        <w:spacing w:after="189" w:line="259" w:lineRule="auto"/>
        <w:ind w:left="3872" w:right="3170"/>
        <w:jc w:val="center"/>
      </w:pPr>
      <w:r>
        <w:rPr>
          <w:b/>
        </w:rPr>
        <w:t xml:space="preserve">Учебно-тематический </w:t>
      </w:r>
    </w:p>
    <w:p w:rsidR="00D1575B" w:rsidRDefault="00425EF5">
      <w:pPr>
        <w:spacing w:after="0" w:line="259" w:lineRule="auto"/>
        <w:ind w:left="3623" w:right="0"/>
        <w:jc w:val="left"/>
      </w:pPr>
      <w:r>
        <w:rPr>
          <w:b/>
        </w:rPr>
        <w:t>план второй год обучения старшая группа</w:t>
      </w:r>
      <w:r>
        <w:t xml:space="preserve"> </w:t>
      </w:r>
    </w:p>
    <w:tbl>
      <w:tblPr>
        <w:tblStyle w:val="TableGrid"/>
        <w:tblW w:w="9907" w:type="dxa"/>
        <w:tblInd w:w="1385" w:type="dxa"/>
        <w:tblCellMar>
          <w:top w:w="6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460"/>
        <w:gridCol w:w="3957"/>
        <w:gridCol w:w="1196"/>
        <w:gridCol w:w="1493"/>
        <w:gridCol w:w="956"/>
        <w:gridCol w:w="1845"/>
      </w:tblGrid>
      <w:tr w:rsidR="00D1575B">
        <w:trPr>
          <w:trHeight w:val="332"/>
        </w:trPr>
        <w:tc>
          <w:tcPr>
            <w:tcW w:w="4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39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189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 </w:t>
            </w:r>
          </w:p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Темы </w:t>
            </w:r>
          </w:p>
        </w:tc>
        <w:tc>
          <w:tcPr>
            <w:tcW w:w="36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Количество часов </w:t>
            </w:r>
          </w:p>
        </w:tc>
        <w:tc>
          <w:tcPr>
            <w:tcW w:w="18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Форма аттестации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2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8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1 Модуль. Игровые комбинации 77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2" w:firstLine="0"/>
              <w:jc w:val="center"/>
            </w:pPr>
            <w:r>
              <w:t xml:space="preserve">1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0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на блокировку 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12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8" w:firstLine="0"/>
              <w:jc w:val="center"/>
            </w:pPr>
            <w:r>
              <w:t xml:space="preserve">18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на освобождение поля 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12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8" w:firstLine="0"/>
              <w:jc w:val="center"/>
            </w:pPr>
            <w:r>
              <w:t xml:space="preserve">18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на освобождение линии 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12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8" w:firstLine="0"/>
              <w:jc w:val="center"/>
            </w:pPr>
            <w:r>
              <w:t xml:space="preserve">18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3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Комбинации на уничтожение защиты 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6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16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8" w:firstLine="0"/>
              <w:jc w:val="center"/>
            </w:pPr>
            <w:r>
              <w:t xml:space="preserve">22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опрос,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8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2 Модуль. Совершенствование в игре 29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2" w:firstLine="0"/>
              <w:jc w:val="center"/>
            </w:pPr>
            <w:r>
              <w:t xml:space="preserve">1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Контрольные и зачетные  задания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6" w:firstLine="0"/>
              <w:jc w:val="center"/>
            </w:pPr>
            <w:r>
              <w:t xml:space="preserve">6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2" w:firstLine="0"/>
              <w:jc w:val="center"/>
            </w:pPr>
            <w:r>
              <w:t xml:space="preserve">8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Набранные очки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Игры и турниры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18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8" w:firstLine="0"/>
              <w:jc w:val="center"/>
            </w:pPr>
            <w:r>
              <w:t xml:space="preserve">20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left"/>
            </w:pPr>
            <w:r>
              <w:t xml:space="preserve"> Зачетный бал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80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3 Модуль. Анализ сыгранных партий 20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2" w:firstLine="0"/>
              <w:jc w:val="center"/>
            </w:pPr>
            <w:r>
              <w:t xml:space="preserve">1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0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Разбор сыгранных партий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2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16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8" w:firstLine="0"/>
              <w:jc w:val="center"/>
            </w:pPr>
            <w:r>
              <w:t xml:space="preserve">18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2" w:firstLine="0"/>
              <w:jc w:val="center"/>
            </w:pPr>
            <w:r>
              <w:t xml:space="preserve">1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0" w:firstLine="0"/>
              <w:jc w:val="center"/>
            </w:pPr>
            <w:r>
              <w:t>Рассказ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90" w:firstLine="0"/>
              <w:jc w:val="center"/>
            </w:pPr>
            <w:r>
              <w:t xml:space="preserve">34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89" w:firstLine="0"/>
              <w:jc w:val="center"/>
            </w:pPr>
            <w:r>
              <w:t xml:space="preserve">92 </w:t>
            </w:r>
          </w:p>
        </w:tc>
        <w:tc>
          <w:tcPr>
            <w:tcW w:w="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02" w:firstLine="0"/>
              <w:jc w:val="center"/>
            </w:pPr>
            <w:r>
              <w:t xml:space="preserve">126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27" w:firstLine="0"/>
              <w:jc w:val="center"/>
            </w:pPr>
            <w:r>
              <w:t xml:space="preserve"> </w:t>
            </w:r>
          </w:p>
        </w:tc>
      </w:tr>
    </w:tbl>
    <w:p w:rsidR="00D1575B" w:rsidRDefault="00425EF5">
      <w:pPr>
        <w:spacing w:after="130" w:line="259" w:lineRule="auto"/>
        <w:ind w:left="838" w:right="0" w:firstLine="0"/>
        <w:jc w:val="center"/>
      </w:pPr>
      <w:r>
        <w:rPr>
          <w:b/>
        </w:rPr>
        <w:t xml:space="preserve">  </w:t>
      </w:r>
    </w:p>
    <w:p w:rsidR="00D1575B" w:rsidRDefault="00425EF5">
      <w:pPr>
        <w:spacing w:after="0" w:line="259" w:lineRule="auto"/>
        <w:ind w:left="1717" w:right="0" w:firstLine="0"/>
        <w:jc w:val="left"/>
      </w:pPr>
      <w:r>
        <w:rPr>
          <w:b/>
        </w:rPr>
        <w:t xml:space="preserve">          </w:t>
      </w:r>
    </w:p>
    <w:p w:rsidR="00D1575B" w:rsidRDefault="00425EF5">
      <w:pPr>
        <w:spacing w:after="178" w:line="259" w:lineRule="auto"/>
        <w:ind w:left="1727" w:right="0"/>
        <w:jc w:val="left"/>
      </w:pPr>
      <w:r>
        <w:rPr>
          <w:b/>
        </w:rPr>
        <w:t xml:space="preserve">Содержание программы </w:t>
      </w:r>
      <w:r>
        <w:t xml:space="preserve"> </w:t>
      </w:r>
      <w:r>
        <w:rPr>
          <w:b/>
        </w:rPr>
        <w:t xml:space="preserve">второй год обучения.  </w:t>
      </w:r>
    </w:p>
    <w:p w:rsidR="00D1575B" w:rsidRDefault="00425EF5">
      <w:pPr>
        <w:spacing w:after="178" w:line="259" w:lineRule="auto"/>
        <w:ind w:left="1727" w:right="0"/>
        <w:jc w:val="left"/>
      </w:pPr>
      <w:r>
        <w:rPr>
          <w:b/>
        </w:rPr>
        <w:t xml:space="preserve">              1 Модуль. Игровые комбинации. </w:t>
      </w:r>
    </w:p>
    <w:p w:rsidR="00D1575B" w:rsidRDefault="00425EF5">
      <w:pPr>
        <w:numPr>
          <w:ilvl w:val="2"/>
          <w:numId w:val="20"/>
        </w:numPr>
        <w:spacing w:after="178" w:line="259" w:lineRule="auto"/>
        <w:ind w:left="2363" w:right="0" w:hanging="283"/>
        <w:jc w:val="left"/>
      </w:pPr>
      <w:r>
        <w:rPr>
          <w:b/>
        </w:rPr>
        <w:t>Вводное занятие.</w:t>
      </w:r>
      <w:r>
        <w:t xml:space="preserve"> </w:t>
      </w:r>
    </w:p>
    <w:p w:rsidR="00D1575B" w:rsidRDefault="00425EF5">
      <w:pPr>
        <w:ind w:left="2090" w:right="658"/>
      </w:pPr>
      <w:r>
        <w:t xml:space="preserve"> План работы.  Инструктаж по технике безопасности.</w:t>
      </w:r>
      <w:r>
        <w:rPr>
          <w:b/>
        </w:rPr>
        <w:t xml:space="preserve"> </w:t>
      </w:r>
    </w:p>
    <w:p w:rsidR="00D1575B" w:rsidRDefault="00425EF5">
      <w:pPr>
        <w:numPr>
          <w:ilvl w:val="2"/>
          <w:numId w:val="20"/>
        </w:numPr>
        <w:spacing w:after="178" w:line="259" w:lineRule="auto"/>
        <w:ind w:left="2363" w:right="0" w:hanging="283"/>
        <w:jc w:val="left"/>
      </w:pPr>
      <w:r>
        <w:rPr>
          <w:b/>
        </w:rPr>
        <w:t>Комбинации на блокировку</w:t>
      </w:r>
      <w:r>
        <w:t>.</w:t>
      </w:r>
      <w:r>
        <w:rPr>
          <w:b/>
        </w:rP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rPr>
          <w:b/>
        </w:rPr>
        <w:t xml:space="preserve">         </w:t>
      </w:r>
      <w:r>
        <w:t xml:space="preserve">Достигнуть </w:t>
      </w:r>
      <w:proofErr w:type="spellStart"/>
      <w:r>
        <w:t>отжатие</w:t>
      </w:r>
      <w:proofErr w:type="spellEnd"/>
      <w:r>
        <w:t xml:space="preserve"> фигуры с последующей ее блокировкой. Приемы блокировки фигур или позиции короля своими и чужими фигурами. Подготовка и методы ведения комбинации, базирующиеся на точном расчете.</w:t>
      </w:r>
      <w:r>
        <w:rPr>
          <w:b/>
        </w:rPr>
        <w:t xml:space="preserve"> </w:t>
      </w:r>
    </w:p>
    <w:p w:rsidR="00D1575B" w:rsidRDefault="00425EF5">
      <w:pPr>
        <w:numPr>
          <w:ilvl w:val="2"/>
          <w:numId w:val="20"/>
        </w:numPr>
        <w:spacing w:after="178" w:line="259" w:lineRule="auto"/>
        <w:ind w:left="2363" w:right="0" w:hanging="283"/>
        <w:jc w:val="left"/>
      </w:pPr>
      <w:r>
        <w:rPr>
          <w:b/>
        </w:rPr>
        <w:t>Комбинации на освобождение поля.</w:t>
      </w:r>
      <w:r>
        <w:t xml:space="preserve"> </w:t>
      </w:r>
    </w:p>
    <w:p w:rsidR="00D1575B" w:rsidRDefault="00425EF5">
      <w:pPr>
        <w:spacing w:after="12" w:line="399" w:lineRule="auto"/>
        <w:ind w:left="2090" w:right="658"/>
      </w:pPr>
      <w:r>
        <w:t xml:space="preserve"> Комбинации на освобождение поля для нанесения матового удара по королю противника или проведение пешки.  </w:t>
      </w:r>
      <w:r>
        <w:rPr>
          <w:b/>
        </w:rPr>
        <w:t xml:space="preserve"> </w:t>
      </w:r>
    </w:p>
    <w:p w:rsidR="00D1575B" w:rsidRDefault="00425EF5">
      <w:pPr>
        <w:numPr>
          <w:ilvl w:val="2"/>
          <w:numId w:val="20"/>
        </w:numPr>
        <w:spacing w:after="178" w:line="259" w:lineRule="auto"/>
        <w:ind w:left="2363" w:right="0" w:hanging="283"/>
        <w:jc w:val="left"/>
      </w:pPr>
      <w:r>
        <w:rPr>
          <w:b/>
        </w:rPr>
        <w:t xml:space="preserve">Комбинации на освобождение линии. </w:t>
      </w:r>
      <w:r>
        <w:t xml:space="preserve"> </w:t>
      </w:r>
    </w:p>
    <w:p w:rsidR="00D1575B" w:rsidRDefault="00425EF5">
      <w:pPr>
        <w:ind w:left="2090" w:right="658"/>
      </w:pPr>
      <w:r>
        <w:t xml:space="preserve">Вскрытие горизонтали или вертикали для нанесения мата. </w:t>
      </w:r>
      <w:r>
        <w:rPr>
          <w:b/>
        </w:rPr>
        <w:t xml:space="preserve"> </w:t>
      </w:r>
    </w:p>
    <w:p w:rsidR="00D1575B" w:rsidRDefault="00425EF5">
      <w:pPr>
        <w:numPr>
          <w:ilvl w:val="2"/>
          <w:numId w:val="20"/>
        </w:numPr>
        <w:spacing w:after="126" w:line="259" w:lineRule="auto"/>
        <w:ind w:left="2363" w:right="0" w:hanging="283"/>
        <w:jc w:val="left"/>
      </w:pPr>
      <w:r>
        <w:rPr>
          <w:b/>
        </w:rPr>
        <w:lastRenderedPageBreak/>
        <w:t>Комбинации на уничтожение защиты.</w:t>
      </w:r>
      <w: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t xml:space="preserve">Приемы проведения жертвы фигуры с целью разрушения защиты короля. Более сложные приемы, направленные на освобождение, завлечение, отвлечение, </w:t>
      </w:r>
      <w:proofErr w:type="spellStart"/>
      <w:r>
        <w:t>жертву</w:t>
      </w:r>
      <w:proofErr w:type="gramStart"/>
      <w:r>
        <w:t>,о</w:t>
      </w:r>
      <w:proofErr w:type="gramEnd"/>
      <w:r>
        <w:t>свобождение</w:t>
      </w:r>
      <w:proofErr w:type="spellEnd"/>
      <w:r>
        <w:t xml:space="preserve"> шахматного поля.. 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               2 Модуль. Совершенствование в игре. </w:t>
      </w:r>
    </w:p>
    <w:p w:rsidR="00D1575B" w:rsidRDefault="00425EF5">
      <w:pPr>
        <w:numPr>
          <w:ilvl w:val="1"/>
          <w:numId w:val="17"/>
        </w:numPr>
        <w:spacing w:after="178" w:line="259" w:lineRule="auto"/>
        <w:ind w:right="0" w:hanging="361"/>
        <w:jc w:val="left"/>
      </w:pPr>
      <w:r>
        <w:rPr>
          <w:b/>
        </w:rPr>
        <w:t>Вводное занятие.</w:t>
      </w:r>
      <w:r>
        <w:rPr>
          <w:color w:val="222222"/>
        </w:rPr>
        <w:t xml:space="preserve"> </w:t>
      </w:r>
    </w:p>
    <w:p w:rsidR="00D1575B" w:rsidRDefault="00425EF5">
      <w:pPr>
        <w:spacing w:after="197" w:line="259" w:lineRule="auto"/>
        <w:ind w:left="2075" w:right="0"/>
        <w:jc w:val="left"/>
      </w:pPr>
      <w:r>
        <w:rPr>
          <w:color w:val="222222"/>
        </w:rPr>
        <w:t>Лекция о «Шахматы на круглых досках».</w:t>
      </w:r>
      <w:r>
        <w:t xml:space="preserve"> </w:t>
      </w:r>
    </w:p>
    <w:p w:rsidR="00D1575B" w:rsidRDefault="00425EF5">
      <w:pPr>
        <w:numPr>
          <w:ilvl w:val="1"/>
          <w:numId w:val="17"/>
        </w:numPr>
        <w:spacing w:after="178" w:line="259" w:lineRule="auto"/>
        <w:ind w:right="0" w:hanging="361"/>
        <w:jc w:val="left"/>
      </w:pPr>
      <w:r>
        <w:rPr>
          <w:b/>
        </w:rPr>
        <w:t>Контрольные и зачетные задания.</w:t>
      </w:r>
      <w:r>
        <w:t xml:space="preserve"> </w:t>
      </w:r>
    </w:p>
    <w:p w:rsidR="00D1575B" w:rsidRDefault="00425EF5">
      <w:pPr>
        <w:spacing w:after="14" w:line="397" w:lineRule="auto"/>
        <w:ind w:left="1356" w:right="658"/>
      </w:pPr>
      <w:r>
        <w:t xml:space="preserve">Решение 2-х, 3-х </w:t>
      </w:r>
      <w:proofErr w:type="spellStart"/>
      <w:r>
        <w:t>ходовок</w:t>
      </w:r>
      <w:proofErr w:type="spellEnd"/>
      <w:r>
        <w:t>, проведение анализа сыгранной партии. Основы судейства.</w:t>
      </w:r>
      <w:r>
        <w:rPr>
          <w:b/>
        </w:rPr>
        <w:t xml:space="preserve"> </w:t>
      </w:r>
    </w:p>
    <w:p w:rsidR="00D1575B" w:rsidRDefault="00425EF5">
      <w:pPr>
        <w:numPr>
          <w:ilvl w:val="1"/>
          <w:numId w:val="17"/>
        </w:numPr>
        <w:spacing w:after="178" w:line="259" w:lineRule="auto"/>
        <w:ind w:right="0" w:hanging="361"/>
        <w:jc w:val="left"/>
      </w:pPr>
      <w:r>
        <w:rPr>
          <w:b/>
        </w:rPr>
        <w:t>Игры и турниры.</w:t>
      </w:r>
      <w:r>
        <w:t xml:space="preserve"> </w:t>
      </w:r>
    </w:p>
    <w:p w:rsidR="00D1575B" w:rsidRDefault="00425EF5">
      <w:pPr>
        <w:spacing w:after="0" w:line="399" w:lineRule="auto"/>
        <w:ind w:left="1356" w:right="658"/>
      </w:pPr>
      <w:r>
        <w:t>Провести турниры внутри группы. Участвуют в соревнованиях районных, открытых районных, окружных. Игра в шахматы.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            3 Модуль. Анализ сыгранных партий. </w:t>
      </w:r>
    </w:p>
    <w:p w:rsidR="00D1575B" w:rsidRDefault="00425EF5">
      <w:pPr>
        <w:numPr>
          <w:ilvl w:val="3"/>
          <w:numId w:val="21"/>
        </w:numPr>
        <w:spacing w:after="178" w:line="259" w:lineRule="auto"/>
        <w:ind w:right="0" w:hanging="361"/>
        <w:jc w:val="left"/>
      </w:pPr>
      <w:r>
        <w:rPr>
          <w:b/>
        </w:rPr>
        <w:t>Вводное занятие.</w:t>
      </w:r>
      <w:r>
        <w:t xml:space="preserve"> </w:t>
      </w:r>
    </w:p>
    <w:p w:rsidR="00D1575B" w:rsidRDefault="00425EF5">
      <w:pPr>
        <w:spacing w:after="197" w:line="259" w:lineRule="auto"/>
        <w:ind w:left="2735" w:right="0"/>
        <w:jc w:val="left"/>
      </w:pPr>
      <w:r>
        <w:t>Лекция о «</w:t>
      </w:r>
      <w:r>
        <w:rPr>
          <w:color w:val="222222"/>
        </w:rPr>
        <w:t>Гексагональные шахматы»</w:t>
      </w:r>
      <w:r>
        <w:rPr>
          <w:b/>
        </w:rPr>
        <w:t xml:space="preserve"> </w:t>
      </w:r>
    </w:p>
    <w:p w:rsidR="00D1575B" w:rsidRDefault="00425EF5">
      <w:pPr>
        <w:numPr>
          <w:ilvl w:val="3"/>
          <w:numId w:val="21"/>
        </w:numPr>
        <w:spacing w:after="126" w:line="259" w:lineRule="auto"/>
        <w:ind w:right="0" w:hanging="361"/>
        <w:jc w:val="left"/>
      </w:pPr>
      <w:r>
        <w:rPr>
          <w:b/>
        </w:rPr>
        <w:t>Разбор сыгранных партий.</w:t>
      </w:r>
      <w:r>
        <w:t xml:space="preserve"> </w:t>
      </w:r>
    </w:p>
    <w:p w:rsidR="00D1575B" w:rsidRDefault="00425EF5">
      <w:pPr>
        <w:ind w:left="2090" w:right="658"/>
      </w:pPr>
      <w:r>
        <w:t>Индивидуальный разбор партий. Коллективный поиск решения проблемных положений в партиях.</w:t>
      </w:r>
      <w:r>
        <w:rPr>
          <w:b/>
        </w:rPr>
        <w:t xml:space="preserve"> </w:t>
      </w:r>
    </w:p>
    <w:p w:rsidR="00D1575B" w:rsidRDefault="00425EF5">
      <w:pPr>
        <w:numPr>
          <w:ilvl w:val="3"/>
          <w:numId w:val="21"/>
        </w:numPr>
        <w:spacing w:after="178" w:line="259" w:lineRule="auto"/>
        <w:ind w:right="0" w:hanging="361"/>
        <w:jc w:val="left"/>
      </w:pPr>
      <w:r>
        <w:rPr>
          <w:b/>
        </w:rPr>
        <w:t>Заключительное занятие.</w:t>
      </w:r>
      <w:r>
        <w:t xml:space="preserve"> </w:t>
      </w:r>
    </w:p>
    <w:p w:rsidR="00D1575B" w:rsidRDefault="00425EF5">
      <w:pPr>
        <w:spacing w:after="122"/>
        <w:ind w:left="1356" w:right="658"/>
      </w:pPr>
      <w:r>
        <w:t xml:space="preserve">Подведение итогов учебного года. Определить дальнейшие планы. </w:t>
      </w:r>
    </w:p>
    <w:p w:rsidR="00D1575B" w:rsidRDefault="00425EF5">
      <w:pPr>
        <w:spacing w:after="194" w:line="259" w:lineRule="auto"/>
        <w:ind w:left="1361" w:right="0" w:firstLine="0"/>
        <w:jc w:val="left"/>
      </w:pPr>
      <w:r>
        <w:t xml:space="preserve"> </w:t>
      </w:r>
    </w:p>
    <w:p w:rsidR="00D1575B" w:rsidRDefault="00425EF5">
      <w:pPr>
        <w:spacing w:after="12" w:line="397" w:lineRule="auto"/>
        <w:ind w:left="1356" w:right="1444"/>
        <w:jc w:val="left"/>
      </w:pPr>
      <w:r>
        <w:rPr>
          <w:b/>
        </w:rPr>
        <w:t xml:space="preserve">    Ожидаемые результаты к концу второго учебного года:</w:t>
      </w:r>
      <w:r>
        <w:t xml:space="preserve"> </w:t>
      </w:r>
      <w:r>
        <w:rPr>
          <w:b/>
          <w:color w:val="666666"/>
        </w:rPr>
        <w:t xml:space="preserve">      </w:t>
      </w:r>
      <w:r>
        <w:rPr>
          <w:b/>
        </w:rPr>
        <w:t xml:space="preserve">обучающиеся должны знать: </w:t>
      </w:r>
      <w:r>
        <w:t xml:space="preserve">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тактические приемы жертвы фигуры; </w:t>
      </w:r>
    </w:p>
    <w:p w:rsidR="00D1575B" w:rsidRDefault="00425EF5">
      <w:pPr>
        <w:spacing w:after="128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комбинации на освобождение линии. </w:t>
      </w:r>
    </w:p>
    <w:p w:rsidR="00D1575B" w:rsidRDefault="00425EF5">
      <w:pPr>
        <w:spacing w:after="201" w:line="259" w:lineRule="auto"/>
        <w:ind w:left="1356" w:right="0"/>
        <w:jc w:val="left"/>
      </w:pPr>
      <w:r>
        <w:t xml:space="preserve">     </w:t>
      </w:r>
      <w:r>
        <w:rPr>
          <w:b/>
        </w:rPr>
        <w:t>обучающиеся должны уметь:</w:t>
      </w:r>
      <w:r>
        <w:t xml:space="preserve"> </w:t>
      </w:r>
    </w:p>
    <w:p w:rsidR="00D1575B" w:rsidRDefault="00425EF5">
      <w:pPr>
        <w:spacing w:after="146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грамотно проводить комбинации, базирующиеся на точном расчете; </w:t>
      </w:r>
    </w:p>
    <w:p w:rsidR="00D1575B" w:rsidRDefault="00425EF5">
      <w:pPr>
        <w:spacing w:after="145"/>
        <w:ind w:left="2451" w:right="658"/>
      </w:pPr>
      <w:r>
        <w:rPr>
          <w:rFonts w:ascii="Segoe UI Symbol" w:eastAsia="Segoe UI Symbol" w:hAnsi="Segoe UI Symbol" w:cs="Segoe UI Symbol"/>
        </w:rPr>
        <w:t></w:t>
      </w:r>
      <w:r>
        <w:t xml:space="preserve">находить правильные тактические удары и проводить комбинации; </w:t>
      </w:r>
    </w:p>
    <w:p w:rsidR="00D1575B" w:rsidRDefault="00425EF5">
      <w:pPr>
        <w:spacing w:after="67"/>
        <w:ind w:left="2451" w:right="658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точно разыгрывать пешечные окончания. </w:t>
      </w:r>
    </w:p>
    <w:p w:rsidR="00D1575B" w:rsidRDefault="00425EF5">
      <w:pPr>
        <w:spacing w:after="200" w:line="259" w:lineRule="auto"/>
        <w:ind w:left="1361" w:right="0" w:firstLine="0"/>
        <w:jc w:val="left"/>
      </w:pPr>
      <w:r>
        <w:t xml:space="preserve"> </w:t>
      </w:r>
    </w:p>
    <w:p w:rsidR="00D1575B" w:rsidRDefault="00425EF5">
      <w:pPr>
        <w:spacing w:after="0" w:line="259" w:lineRule="auto"/>
        <w:ind w:left="0" w:right="1191" w:firstLine="0"/>
        <w:jc w:val="right"/>
      </w:pPr>
      <w:r>
        <w:rPr>
          <w:b/>
        </w:rPr>
        <w:t xml:space="preserve">Учебно-тематический план третий год обучения для старшей группы     </w:t>
      </w:r>
      <w:r>
        <w:t xml:space="preserve"> </w:t>
      </w:r>
    </w:p>
    <w:tbl>
      <w:tblPr>
        <w:tblStyle w:val="TableGrid"/>
        <w:tblW w:w="9983" w:type="dxa"/>
        <w:tblInd w:w="1385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632"/>
        <w:gridCol w:w="4014"/>
        <w:gridCol w:w="1136"/>
        <w:gridCol w:w="1508"/>
        <w:gridCol w:w="957"/>
        <w:gridCol w:w="1736"/>
      </w:tblGrid>
      <w:tr w:rsidR="00D1575B">
        <w:trPr>
          <w:trHeight w:val="332"/>
        </w:trPr>
        <w:tc>
          <w:tcPr>
            <w:tcW w:w="6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№</w:t>
            </w:r>
            <w:r>
              <w:rPr>
                <w:b/>
              </w:rPr>
              <w:t xml:space="preserve"> </w:t>
            </w:r>
          </w:p>
        </w:tc>
        <w:tc>
          <w:tcPr>
            <w:tcW w:w="40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188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Темы </w:t>
            </w:r>
          </w:p>
        </w:tc>
        <w:tc>
          <w:tcPr>
            <w:tcW w:w="3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Форма аттестации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33" w:right="0" w:firstLine="0"/>
              <w:jc w:val="left"/>
            </w:pPr>
            <w:r>
              <w:rPr>
                <w:b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82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</w:t>
            </w:r>
            <w:r>
              <w:rPr>
                <w:b/>
              </w:rPr>
              <w:t xml:space="preserve"> 1 Модуль. Игровые комбинации 63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7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65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</w:pPr>
            <w:r>
              <w:t xml:space="preserve">Развитие </w:t>
            </w:r>
            <w:r>
              <w:rPr>
                <w:color w:val="333333"/>
              </w:rPr>
              <w:t>комбинационного зрения</w:t>
            </w:r>
            <w:r>
              <w:t xml:space="preserve"> в</w:t>
            </w:r>
            <w:r>
              <w:rPr>
                <w:color w:val="333333"/>
              </w:rPr>
              <w:t xml:space="preserve"> миттельшпиле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6" w:firstLine="0"/>
              <w:jc w:val="center"/>
            </w:pPr>
            <w:r>
              <w:t xml:space="preserve">8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9" w:firstLine="0"/>
              <w:jc w:val="center"/>
            </w:pPr>
            <w:r>
              <w:t xml:space="preserve">10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4" w:right="0" w:firstLine="0"/>
              <w:jc w:val="left"/>
            </w:pPr>
            <w:r>
              <w:t>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3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51" w:firstLine="0"/>
            </w:pPr>
            <w:r>
              <w:rPr>
                <w:color w:val="333333"/>
              </w:rPr>
              <w:t>Базовые принципы планирования</w:t>
            </w:r>
            <w:r>
              <w:t xml:space="preserve">  </w:t>
            </w:r>
            <w:r>
              <w:rPr>
                <w:color w:val="333333"/>
              </w:rPr>
              <w:t>позиционного преимущества.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8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9" w:firstLine="0"/>
              <w:jc w:val="center"/>
            </w:pPr>
            <w:r>
              <w:t xml:space="preserve">26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7" w:firstLine="0"/>
              <w:jc w:val="center"/>
            </w:pPr>
            <w:r>
              <w:t>опрос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151" w:firstLine="0"/>
            </w:pPr>
            <w:r>
              <w:rPr>
                <w:color w:val="333333"/>
              </w:rPr>
              <w:t>Базовые принципы планирования</w:t>
            </w:r>
            <w:r>
              <w:t xml:space="preserve">  </w:t>
            </w:r>
            <w:r>
              <w:rPr>
                <w:color w:val="333333"/>
              </w:rPr>
              <w:t>реализации материального  преимущества.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8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9" w:firstLine="0"/>
              <w:jc w:val="center"/>
            </w:pPr>
            <w:r>
              <w:t xml:space="preserve">26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t xml:space="preserve">анкетирован </w:t>
            </w:r>
            <w:proofErr w:type="spellStart"/>
            <w:r>
              <w:t>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82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2149" w:right="0" w:firstLine="0"/>
              <w:jc w:val="left"/>
            </w:pPr>
            <w:r>
              <w:rPr>
                <w:b/>
              </w:rPr>
              <w:t>2 Модуль.  Совершенствование в игре 41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7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</w:rPr>
              <w:t>Сеансы одновременной игры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9" w:firstLine="0"/>
              <w:jc w:val="center"/>
            </w:pPr>
            <w:r>
              <w:t xml:space="preserve">20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4" w:right="0" w:firstLine="0"/>
              <w:jc w:val="left"/>
            </w:pPr>
            <w:r>
              <w:t>наблюдение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97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Игры и турниры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9" w:firstLine="0"/>
              <w:jc w:val="center"/>
            </w:pPr>
            <w:r>
              <w:t xml:space="preserve">20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>Набранные очки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7"/>
        </w:trPr>
        <w:tc>
          <w:tcPr>
            <w:tcW w:w="82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575B" w:rsidRDefault="00425EF5">
            <w:pPr>
              <w:spacing w:after="0" w:line="259" w:lineRule="auto"/>
              <w:ind w:left="2145" w:right="0" w:firstLine="0"/>
              <w:jc w:val="left"/>
            </w:pPr>
            <w:r>
              <w:rPr>
                <w:b/>
              </w:rPr>
              <w:t>3 Модуль.  Анализ сыгранных партий 22 ч.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20" w:right="0" w:firstLine="0"/>
              <w:jc w:val="center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7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333333"/>
              </w:rPr>
              <w:t xml:space="preserve">Разбор </w:t>
            </w:r>
            <w:proofErr w:type="gramStart"/>
            <w:r>
              <w:rPr>
                <w:color w:val="333333"/>
              </w:rPr>
              <w:t>сыгранных</w:t>
            </w:r>
            <w:proofErr w:type="gramEnd"/>
            <w:r>
              <w:rPr>
                <w:color w:val="333333"/>
              </w:rPr>
              <w:t xml:space="preserve"> партии</w:t>
            </w:r>
            <w:r>
              <w:t xml:space="preserve"> 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2" w:firstLine="0"/>
              <w:jc w:val="center"/>
            </w:pPr>
            <w:r>
              <w:t xml:space="preserve">6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50" w:firstLine="0"/>
              <w:jc w:val="center"/>
            </w:pPr>
            <w:r>
              <w:t xml:space="preserve">14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49" w:firstLine="0"/>
              <w:jc w:val="center"/>
            </w:pPr>
            <w:r>
              <w:t xml:space="preserve">20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38" w:firstLine="0"/>
              <w:jc w:val="center"/>
            </w:pPr>
            <w:r>
              <w:t xml:space="preserve">Решение </w:t>
            </w:r>
          </w:p>
        </w:tc>
      </w:tr>
      <w:tr w:rsidR="00D1575B">
        <w:trPr>
          <w:trHeight w:val="489"/>
        </w:trPr>
        <w:tc>
          <w:tcPr>
            <w:tcW w:w="63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D157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" w:right="0" w:firstLine="0"/>
              <w:jc w:val="center"/>
            </w:pPr>
            <w:r>
              <w:t>задания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2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Заключительное занятие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11" w:right="0" w:firstLine="0"/>
              <w:jc w:val="center"/>
            </w:pPr>
            <w:r>
              <w:t xml:space="preserve">1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1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6" w:right="0" w:firstLine="0"/>
              <w:jc w:val="center"/>
            </w:pPr>
            <w:r>
              <w:t>беседа</w:t>
            </w:r>
            <w:r>
              <w:rPr>
                <w:sz w:val="24"/>
              </w:rPr>
              <w:t xml:space="preserve"> </w:t>
            </w:r>
          </w:p>
        </w:tc>
      </w:tr>
      <w:tr w:rsidR="00D1575B">
        <w:trPr>
          <w:trHeight w:val="496"/>
        </w:trPr>
        <w:tc>
          <w:tcPr>
            <w:tcW w:w="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" w:right="0" w:firstLine="0"/>
              <w:jc w:val="center"/>
            </w:pPr>
            <w:r>
              <w:t xml:space="preserve">32 </w:t>
            </w:r>
          </w:p>
        </w:tc>
        <w:tc>
          <w:tcPr>
            <w:tcW w:w="1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4" w:right="0" w:firstLine="0"/>
              <w:jc w:val="center"/>
            </w:pPr>
            <w:r>
              <w:t xml:space="preserve">94 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0" w:right="0" w:firstLine="0"/>
              <w:jc w:val="center"/>
            </w:pPr>
            <w:r>
              <w:t xml:space="preserve">126 </w:t>
            </w:r>
          </w:p>
        </w:tc>
        <w:tc>
          <w:tcPr>
            <w:tcW w:w="1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575B" w:rsidRDefault="00425EF5">
            <w:pPr>
              <w:spacing w:after="0" w:line="259" w:lineRule="auto"/>
              <w:ind w:left="78" w:right="0" w:firstLine="0"/>
              <w:jc w:val="center"/>
            </w:pPr>
            <w:r>
              <w:t xml:space="preserve"> </w:t>
            </w:r>
          </w:p>
        </w:tc>
      </w:tr>
    </w:tbl>
    <w:p w:rsidR="00D1575B" w:rsidRDefault="00425EF5">
      <w:pPr>
        <w:spacing w:after="192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D1575B" w:rsidRDefault="00425EF5">
      <w:pPr>
        <w:spacing w:after="1" w:line="398" w:lineRule="auto"/>
        <w:ind w:left="5086" w:right="2931" w:hanging="152"/>
        <w:jc w:val="left"/>
      </w:pPr>
      <w:r>
        <w:rPr>
          <w:b/>
        </w:rPr>
        <w:t xml:space="preserve">Содержание программы   третий год обучения. </w:t>
      </w:r>
    </w:p>
    <w:p w:rsidR="00D1575B" w:rsidRDefault="00425EF5">
      <w:pPr>
        <w:spacing w:after="189" w:line="259" w:lineRule="auto"/>
        <w:ind w:left="3872" w:right="2811"/>
        <w:jc w:val="center"/>
      </w:pPr>
      <w:r>
        <w:rPr>
          <w:b/>
        </w:rPr>
        <w:t xml:space="preserve">1 Модуль. Игровые комбинации. </w:t>
      </w:r>
    </w:p>
    <w:p w:rsidR="00D1575B" w:rsidRDefault="00425EF5">
      <w:pPr>
        <w:spacing w:after="178" w:line="259" w:lineRule="auto"/>
        <w:ind w:left="1727" w:right="0"/>
        <w:jc w:val="left"/>
      </w:pPr>
      <w:r>
        <w:rPr>
          <w:b/>
        </w:rPr>
        <w:t xml:space="preserve">1. Вводное занятие. </w:t>
      </w:r>
    </w:p>
    <w:p w:rsidR="00D1575B" w:rsidRDefault="00425EF5">
      <w:pPr>
        <w:ind w:left="1356" w:right="658"/>
      </w:pPr>
      <w:r>
        <w:rPr>
          <w:b/>
        </w:rPr>
        <w:lastRenderedPageBreak/>
        <w:t xml:space="preserve">    </w:t>
      </w:r>
      <w:r>
        <w:t xml:space="preserve"> План работы на год.  Инструктаж по технике безопасности. 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372"/>
        <w:jc w:val="left"/>
      </w:pPr>
      <w:r>
        <w:rPr>
          <w:b/>
          <w:color w:val="333333"/>
        </w:rPr>
        <w:t>2.</w:t>
      </w:r>
      <w:r>
        <w:rPr>
          <w:b/>
        </w:rPr>
        <w:t xml:space="preserve">Развитие </w:t>
      </w:r>
      <w:r>
        <w:rPr>
          <w:b/>
          <w:color w:val="333333"/>
        </w:rPr>
        <w:t>комбинационного зрения</w:t>
      </w:r>
      <w:r>
        <w:rPr>
          <w:b/>
        </w:rPr>
        <w:t xml:space="preserve"> в</w:t>
      </w:r>
      <w:r>
        <w:rPr>
          <w:b/>
          <w:color w:val="333333"/>
        </w:rPr>
        <w:t xml:space="preserve"> миттельшпиле.</w:t>
      </w:r>
      <w: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t xml:space="preserve">     Комбинационное шахматное зрение – это способность находить неожиданные эффективные ходы и варианты, основанные на малозаметных нюансах в расположении фигур, могущие резко изменить обстановку на доске.</w:t>
      </w:r>
      <w:r>
        <w:rPr>
          <w:color w:val="333333"/>
        </w:rPr>
        <w:t xml:space="preserve"> </w:t>
      </w:r>
      <w:r>
        <w:t xml:space="preserve">Работа над комбинационным зрением и техникой расчета наиболее сложная из всех компонентов, поэтому она должна </w:t>
      </w:r>
      <w:proofErr w:type="gramStart"/>
      <w:r>
        <w:t>продолжатся</w:t>
      </w:r>
      <w:proofErr w:type="gramEnd"/>
      <w:r>
        <w:t xml:space="preserve"> всегда.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372"/>
        <w:jc w:val="left"/>
      </w:pPr>
      <w:r>
        <w:rPr>
          <w:b/>
          <w:color w:val="333333"/>
        </w:rPr>
        <w:t>3.</w:t>
      </w:r>
      <w:r>
        <w:rPr>
          <w:b/>
        </w:rPr>
        <w:t xml:space="preserve"> </w:t>
      </w:r>
      <w:r>
        <w:rPr>
          <w:b/>
          <w:color w:val="333333"/>
        </w:rPr>
        <w:t>Базовые принципы планирования</w:t>
      </w:r>
      <w:r>
        <w:rPr>
          <w:b/>
        </w:rPr>
        <w:t xml:space="preserve">  </w:t>
      </w:r>
      <w:r>
        <w:rPr>
          <w:b/>
          <w:color w:val="333333"/>
        </w:rPr>
        <w:t>позиционного преимущества.</w:t>
      </w:r>
      <w:r>
        <w:rPr>
          <w:b/>
        </w:rPr>
        <w:t xml:space="preserve"> </w:t>
      </w:r>
      <w:r>
        <w:t xml:space="preserve"> </w:t>
      </w:r>
    </w:p>
    <w:p w:rsidR="00D1575B" w:rsidRDefault="00425EF5">
      <w:pPr>
        <w:ind w:left="1356" w:right="658"/>
      </w:pPr>
      <w:r>
        <w:t xml:space="preserve">     Один из главных шахматных принципов – улучшение позиций фигур.          </w:t>
      </w:r>
    </w:p>
    <w:p w:rsidR="00D1575B" w:rsidRDefault="00425EF5">
      <w:pPr>
        <w:spacing w:after="47" w:line="369" w:lineRule="auto"/>
        <w:ind w:left="1356" w:right="658"/>
      </w:pPr>
      <w:r>
        <w:t>Данное правило характерно как для позиционной игры, так и для тактической.     Каждый темп, который улучшает позиции своих фигур, в долгосрочной       перспективе принесет выгоду. Чтобы эффективно атаковать или защищаться, расставляйте свои фигуры на лучшие поля, где они смогут максимально участвовать в игре. Создавая благоприятную пешечную структуру, которая подходит для фигур, не только улучшает свои фигуры, но и делает менее комфортной игру соперника. Ограничение фигур соперника - одна из мощнейших техник. Копите мелкие  и   временные преимущества.</w:t>
      </w:r>
      <w:r>
        <w:rPr>
          <w:b/>
          <w:color w:val="333333"/>
        </w:rPr>
        <w:t xml:space="preserve"> </w:t>
      </w:r>
    </w:p>
    <w:p w:rsidR="00D1575B" w:rsidRDefault="00425EF5">
      <w:pPr>
        <w:spacing w:after="0" w:line="401" w:lineRule="auto"/>
        <w:ind w:left="1356" w:right="372"/>
        <w:jc w:val="left"/>
      </w:pPr>
      <w:r>
        <w:rPr>
          <w:b/>
          <w:color w:val="333333"/>
        </w:rPr>
        <w:t>4.Базовые принципы планирования</w:t>
      </w:r>
      <w:r>
        <w:rPr>
          <w:b/>
        </w:rPr>
        <w:t xml:space="preserve">  </w:t>
      </w:r>
      <w:r>
        <w:rPr>
          <w:b/>
          <w:color w:val="333333"/>
        </w:rPr>
        <w:t>реализации материального преимущества.</w:t>
      </w:r>
      <w: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t>Материальное преимущество – это преимущество в силах.</w:t>
      </w:r>
      <w:r>
        <w:rPr>
          <w:color w:val="333333"/>
        </w:rPr>
        <w:t xml:space="preserve"> </w:t>
      </w:r>
      <w:r>
        <w:t xml:space="preserve">Преимущество в одну пешку часто может стать решающим, особенно в пешечных окончаниях. Легкая фигура и пешка, против ладьи. Три легких фигуры против ферзя. 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          2 Модуль.  Совершенствование в игре</w:t>
      </w:r>
      <w:r>
        <w:rPr>
          <w:b/>
          <w:color w:val="333333"/>
        </w:rPr>
        <w:t xml:space="preserve">  </w:t>
      </w:r>
    </w:p>
    <w:p w:rsidR="00D1575B" w:rsidRDefault="00425EF5">
      <w:pPr>
        <w:spacing w:after="129" w:line="259" w:lineRule="auto"/>
        <w:ind w:left="2374" w:right="372"/>
        <w:jc w:val="left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rPr>
          <w:b/>
          <w:color w:val="333333"/>
        </w:rPr>
        <w:t>Вводное занятие.</w:t>
      </w:r>
      <w:r>
        <w:rPr>
          <w:color w:val="333333"/>
        </w:rPr>
        <w:t xml:space="preserve"> </w:t>
      </w:r>
    </w:p>
    <w:p w:rsidR="00D1575B" w:rsidRDefault="00425EF5">
      <w:pPr>
        <w:spacing w:after="197" w:line="259" w:lineRule="auto"/>
        <w:ind w:left="2075" w:right="0"/>
        <w:jc w:val="left"/>
      </w:pPr>
      <w:r>
        <w:rPr>
          <w:color w:val="333333"/>
        </w:rPr>
        <w:t>Лекция «</w:t>
      </w:r>
      <w:r>
        <w:rPr>
          <w:color w:val="222222"/>
        </w:rPr>
        <w:t>Четверные шахматы».</w:t>
      </w:r>
      <w:r>
        <w:rPr>
          <w:b/>
          <w:color w:val="333333"/>
        </w:rPr>
        <w:t xml:space="preserve"> </w:t>
      </w:r>
    </w:p>
    <w:p w:rsidR="00D1575B" w:rsidRDefault="00425EF5">
      <w:pPr>
        <w:numPr>
          <w:ilvl w:val="0"/>
          <w:numId w:val="22"/>
        </w:numPr>
        <w:spacing w:after="178" w:line="259" w:lineRule="auto"/>
        <w:ind w:left="2081" w:right="372" w:hanging="360"/>
        <w:jc w:val="left"/>
      </w:pPr>
      <w:r>
        <w:rPr>
          <w:b/>
          <w:color w:val="333333"/>
        </w:rPr>
        <w:t>Сеансы одновременной игры.</w:t>
      </w:r>
      <w:r>
        <w:rPr>
          <w:color w:val="222222"/>
        </w:rPr>
        <w:t xml:space="preserve"> </w:t>
      </w:r>
    </w:p>
    <w:p w:rsidR="00D1575B" w:rsidRDefault="00425EF5">
      <w:pPr>
        <w:spacing w:after="28" w:line="384" w:lineRule="auto"/>
        <w:ind w:left="1371" w:right="0"/>
        <w:jc w:val="left"/>
      </w:pPr>
      <w:r>
        <w:rPr>
          <w:color w:val="222222"/>
        </w:rPr>
        <w:t xml:space="preserve">Сеанс одновременной игры — форма </w:t>
      </w:r>
      <w:r>
        <w:t>спортивного</w:t>
      </w:r>
      <w:r>
        <w:rPr>
          <w:color w:val="222222"/>
        </w:rPr>
        <w:t xml:space="preserve"> мероприятия, в котором один человек (сеансёр) одновременно играет в интеллектуальную игру с несколькими </w:t>
      </w:r>
      <w:r>
        <w:rPr>
          <w:color w:val="222222"/>
        </w:rPr>
        <w:lastRenderedPageBreak/>
        <w:t xml:space="preserve">противниками. Что улучшает </w:t>
      </w:r>
      <w:r>
        <w:rPr>
          <w:color w:val="333333"/>
        </w:rPr>
        <w:t xml:space="preserve"> </w:t>
      </w:r>
      <w:r>
        <w:t xml:space="preserve">Развитие </w:t>
      </w:r>
      <w:r>
        <w:rPr>
          <w:color w:val="333333"/>
        </w:rPr>
        <w:t>комбинационного зрения, планирование позиционного и материального преимущества.</w:t>
      </w:r>
      <w:r>
        <w:rPr>
          <w:b/>
        </w:rPr>
        <w:t xml:space="preserve"> </w:t>
      </w:r>
    </w:p>
    <w:p w:rsidR="00D1575B" w:rsidRDefault="00425EF5">
      <w:pPr>
        <w:numPr>
          <w:ilvl w:val="0"/>
          <w:numId w:val="22"/>
        </w:numPr>
        <w:spacing w:after="178" w:line="259" w:lineRule="auto"/>
        <w:ind w:left="2081" w:right="372" w:hanging="360"/>
        <w:jc w:val="left"/>
      </w:pPr>
      <w:r>
        <w:rPr>
          <w:b/>
        </w:rPr>
        <w:t xml:space="preserve">Игры и турниры. </w:t>
      </w:r>
      <w:r>
        <w:t xml:space="preserve"> </w:t>
      </w:r>
    </w:p>
    <w:p w:rsidR="00D1575B" w:rsidRDefault="00425EF5">
      <w:pPr>
        <w:spacing w:after="15" w:line="397" w:lineRule="auto"/>
        <w:ind w:left="1356" w:right="658"/>
      </w:pPr>
      <w:r>
        <w:t>Провести турниры внутри группы. Участвуют в соревнованиях районных, окружных.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2090" w:right="0"/>
        <w:jc w:val="left"/>
      </w:pPr>
      <w:r>
        <w:rPr>
          <w:b/>
        </w:rPr>
        <w:t>3 Модуль. Анализ сыгранных партий</w:t>
      </w:r>
      <w:r>
        <w:rPr>
          <w:b/>
          <w:color w:val="333333"/>
        </w:rPr>
        <w:t xml:space="preserve"> </w:t>
      </w:r>
    </w:p>
    <w:p w:rsidR="00D1575B" w:rsidRDefault="00425EF5">
      <w:pPr>
        <w:numPr>
          <w:ilvl w:val="1"/>
          <w:numId w:val="23"/>
        </w:numPr>
        <w:spacing w:after="178" w:line="259" w:lineRule="auto"/>
        <w:ind w:right="372" w:hanging="360"/>
        <w:jc w:val="left"/>
      </w:pPr>
      <w:r>
        <w:rPr>
          <w:b/>
          <w:color w:val="333333"/>
        </w:rPr>
        <w:t>Вводное занятие.</w:t>
      </w:r>
      <w:r>
        <w:rPr>
          <w:color w:val="222222"/>
        </w:rPr>
        <w:t xml:space="preserve"> </w:t>
      </w:r>
    </w:p>
    <w:p w:rsidR="00D1575B" w:rsidRDefault="00425EF5">
      <w:pPr>
        <w:spacing w:after="197" w:line="259" w:lineRule="auto"/>
        <w:ind w:left="2075" w:right="0"/>
        <w:jc w:val="left"/>
      </w:pPr>
      <w:r>
        <w:rPr>
          <w:color w:val="222222"/>
        </w:rPr>
        <w:t>Рассказ «Русские Линейные шахматы».</w:t>
      </w:r>
      <w:r>
        <w:rPr>
          <w:color w:val="333333"/>
        </w:rPr>
        <w:t xml:space="preserve"> </w:t>
      </w:r>
    </w:p>
    <w:p w:rsidR="00D1575B" w:rsidRDefault="00425EF5">
      <w:pPr>
        <w:numPr>
          <w:ilvl w:val="1"/>
          <w:numId w:val="23"/>
        </w:numPr>
        <w:spacing w:after="126" w:line="259" w:lineRule="auto"/>
        <w:ind w:right="372" w:hanging="360"/>
        <w:jc w:val="left"/>
      </w:pPr>
      <w:r>
        <w:rPr>
          <w:b/>
          <w:color w:val="333333"/>
        </w:rPr>
        <w:t xml:space="preserve">Разбор </w:t>
      </w:r>
      <w:proofErr w:type="gramStart"/>
      <w:r>
        <w:rPr>
          <w:b/>
          <w:color w:val="333333"/>
        </w:rPr>
        <w:t>сыгранных</w:t>
      </w:r>
      <w:proofErr w:type="gramEnd"/>
      <w:r>
        <w:rPr>
          <w:b/>
          <w:color w:val="333333"/>
        </w:rPr>
        <w:t xml:space="preserve"> партии </w:t>
      </w:r>
      <w:r>
        <w:rPr>
          <w:color w:val="333333"/>
        </w:rPr>
        <w:t xml:space="preserve"> </w:t>
      </w:r>
    </w:p>
    <w:p w:rsidR="00D1575B" w:rsidRDefault="00425EF5">
      <w:pPr>
        <w:spacing w:after="14" w:line="398" w:lineRule="auto"/>
        <w:ind w:left="1356" w:right="0"/>
        <w:jc w:val="left"/>
      </w:pPr>
      <w:r>
        <w:rPr>
          <w:color w:val="333333"/>
        </w:rPr>
        <w:t xml:space="preserve">Шахматист, анализирующий с учебными целями свои партии, должен стараться ответить на такие вопросы: </w:t>
      </w:r>
    </w:p>
    <w:p w:rsidR="00D1575B" w:rsidRDefault="00425EF5">
      <w:pPr>
        <w:spacing w:after="14" w:line="269" w:lineRule="auto"/>
        <w:ind w:left="1971" w:right="0"/>
        <w:jc w:val="left"/>
      </w:pPr>
      <w:r>
        <w:rPr>
          <w:color w:val="333333"/>
        </w:rPr>
        <w:t xml:space="preserve">а) Где обоими противниками допущены явные ошибки? </w:t>
      </w:r>
    </w:p>
    <w:p w:rsidR="00D1575B" w:rsidRDefault="00425EF5">
      <w:pPr>
        <w:spacing w:after="14" w:line="269" w:lineRule="auto"/>
        <w:ind w:left="1971" w:right="0"/>
        <w:jc w:val="left"/>
      </w:pPr>
      <w:r>
        <w:rPr>
          <w:color w:val="333333"/>
        </w:rPr>
        <w:t xml:space="preserve">б) Как можно было сыграть лучше? </w:t>
      </w:r>
    </w:p>
    <w:p w:rsidR="00D1575B" w:rsidRDefault="00425EF5">
      <w:pPr>
        <w:spacing w:after="163" w:line="269" w:lineRule="auto"/>
        <w:ind w:left="1346" w:right="0" w:firstLine="600"/>
        <w:jc w:val="left"/>
      </w:pPr>
      <w:r>
        <w:rPr>
          <w:color w:val="333333"/>
        </w:rPr>
        <w:t>в) Какие перспективы (ближайшие хотя бы) раскрывались в этом случае?</w:t>
      </w:r>
      <w:r>
        <w:t xml:space="preserve">                 </w:t>
      </w:r>
      <w:r>
        <w:rPr>
          <w:b/>
          <w:color w:val="333333"/>
        </w:rPr>
        <w:t>Заключительное занятие.</w:t>
      </w:r>
      <w:r>
        <w:rPr>
          <w:b/>
        </w:rPr>
        <w:t xml:space="preserve"> </w:t>
      </w:r>
    </w:p>
    <w:p w:rsidR="00D1575B" w:rsidRDefault="00425EF5">
      <w:pPr>
        <w:ind w:left="1356" w:right="658"/>
      </w:pPr>
      <w:r>
        <w:rPr>
          <w:b/>
        </w:rPr>
        <w:t xml:space="preserve">        </w:t>
      </w:r>
      <w:r>
        <w:t>Подведение итогов учебного года. Определить дальнейшие планы.</w:t>
      </w:r>
      <w:r>
        <w:rPr>
          <w:b/>
        </w:rPr>
        <w:t xml:space="preserve"> </w:t>
      </w:r>
    </w:p>
    <w:p w:rsidR="00D1575B" w:rsidRDefault="00425EF5">
      <w:pPr>
        <w:spacing w:after="75" w:line="259" w:lineRule="auto"/>
        <w:ind w:left="1356" w:right="0"/>
        <w:jc w:val="left"/>
      </w:pPr>
      <w:r>
        <w:rPr>
          <w:b/>
        </w:rPr>
        <w:t xml:space="preserve"> Ожидаемые результаты к концу третьего учебного года:</w:t>
      </w:r>
      <w:r>
        <w:t xml:space="preserve"> </w:t>
      </w:r>
    </w:p>
    <w:p w:rsidR="00D1575B" w:rsidRDefault="00425EF5">
      <w:pPr>
        <w:spacing w:after="84" w:line="259" w:lineRule="auto"/>
        <w:ind w:left="1356" w:right="0"/>
        <w:jc w:val="left"/>
      </w:pPr>
      <w:r>
        <w:rPr>
          <w:b/>
          <w:color w:val="666666"/>
        </w:rPr>
        <w:t xml:space="preserve">      </w:t>
      </w:r>
      <w:r>
        <w:rPr>
          <w:b/>
        </w:rPr>
        <w:t xml:space="preserve">обучающиеся должны знать: </w:t>
      </w:r>
      <w:r>
        <w:t xml:space="preserve"> </w:t>
      </w:r>
    </w:p>
    <w:p w:rsidR="00D1575B" w:rsidRDefault="00425EF5">
      <w:pPr>
        <w:spacing w:after="22"/>
        <w:ind w:left="2451" w:right="4719"/>
      </w:pPr>
      <w:r>
        <w:rPr>
          <w:rFonts w:ascii="Segoe UI Symbol" w:eastAsia="Segoe UI Symbol" w:hAnsi="Segoe UI Symbol" w:cs="Segoe UI Symbol"/>
        </w:rPr>
        <w:t></w:t>
      </w:r>
      <w:r>
        <w:t xml:space="preserve">правила одновременной игры; </w:t>
      </w:r>
      <w:r>
        <w:rPr>
          <w:rFonts w:ascii="Segoe UI Symbol" w:eastAsia="Segoe UI Symbol" w:hAnsi="Segoe UI Symbol" w:cs="Segoe UI Symbol"/>
        </w:rPr>
        <w:t></w:t>
      </w:r>
      <w:r>
        <w:t xml:space="preserve"> приемы позиционного преимущества; </w:t>
      </w:r>
    </w:p>
    <w:p w:rsidR="00D1575B" w:rsidRDefault="00425EF5">
      <w:pPr>
        <w:spacing w:after="7" w:line="319" w:lineRule="auto"/>
        <w:ind w:left="1346" w:right="2888" w:firstLine="1081"/>
      </w:pPr>
      <w:r>
        <w:rPr>
          <w:rFonts w:ascii="Segoe UI Symbol" w:eastAsia="Segoe UI Symbol" w:hAnsi="Segoe UI Symbol" w:cs="Segoe UI Symbol"/>
        </w:rPr>
        <w:t></w:t>
      </w:r>
      <w:r>
        <w:t xml:space="preserve"> соотношение материального перевеса</w:t>
      </w:r>
      <w:proofErr w:type="gramStart"/>
      <w:r>
        <w:t>.</w:t>
      </w:r>
      <w:proofErr w:type="gramEnd"/>
      <w:r>
        <w:t xml:space="preserve">      </w:t>
      </w:r>
      <w:proofErr w:type="gramStart"/>
      <w:r>
        <w:rPr>
          <w:b/>
        </w:rPr>
        <w:t>о</w:t>
      </w:r>
      <w:proofErr w:type="gramEnd"/>
      <w:r>
        <w:rPr>
          <w:b/>
        </w:rPr>
        <w:t>бучающиеся должны уметь:</w:t>
      </w:r>
      <w:r>
        <w:rPr>
          <w:color w:val="333333"/>
        </w:rPr>
        <w:t xml:space="preserve"> </w:t>
      </w:r>
    </w:p>
    <w:p w:rsidR="00D1575B" w:rsidRDefault="00425EF5">
      <w:pPr>
        <w:spacing w:after="14" w:line="269" w:lineRule="auto"/>
        <w:ind w:left="2451" w:right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color w:val="333333"/>
        </w:rPr>
        <w:t>реализовать материальное преимущество</w:t>
      </w:r>
      <w:r>
        <w:t xml:space="preserve">; </w:t>
      </w:r>
    </w:p>
    <w:p w:rsidR="00D1575B" w:rsidRDefault="00425EF5">
      <w:pPr>
        <w:spacing w:after="22"/>
        <w:ind w:left="2451" w:right="2409"/>
      </w:pPr>
      <w:r>
        <w:rPr>
          <w:rFonts w:ascii="Segoe UI Symbol" w:eastAsia="Segoe UI Symbol" w:hAnsi="Segoe UI Symbol" w:cs="Segoe UI Symbol"/>
        </w:rPr>
        <w:t></w:t>
      </w:r>
      <w:r>
        <w:t xml:space="preserve">планировать позиционное преимущество; </w:t>
      </w:r>
      <w:r>
        <w:rPr>
          <w:rFonts w:ascii="Segoe UI Symbol" w:eastAsia="Segoe UI Symbol" w:hAnsi="Segoe UI Symbol" w:cs="Segoe UI Symbol"/>
        </w:rPr>
        <w:t></w:t>
      </w:r>
      <w:r>
        <w:t xml:space="preserve">анализировать сыгранные партии. </w:t>
      </w:r>
    </w:p>
    <w:p w:rsidR="00D1575B" w:rsidRDefault="00425EF5">
      <w:pPr>
        <w:spacing w:after="79" w:line="259" w:lineRule="auto"/>
        <w:ind w:left="766" w:right="0" w:firstLine="0"/>
        <w:jc w:val="center"/>
      </w:pPr>
      <w:r>
        <w:t xml:space="preserve"> </w:t>
      </w:r>
    </w:p>
    <w:p w:rsidR="00D1575B" w:rsidRDefault="00425EF5">
      <w:pPr>
        <w:spacing w:after="88" w:line="259" w:lineRule="auto"/>
        <w:ind w:left="1356" w:right="0"/>
        <w:jc w:val="left"/>
      </w:pPr>
      <w:r>
        <w:t xml:space="preserve">     </w:t>
      </w:r>
      <w:r>
        <w:rPr>
          <w:b/>
        </w:rPr>
        <w:t>обучающиеся должны уметь:</w:t>
      </w:r>
      <w:r>
        <w:rPr>
          <w:color w:val="333333"/>
        </w:rPr>
        <w:t xml:space="preserve"> </w:t>
      </w:r>
    </w:p>
    <w:p w:rsidR="00D1575B" w:rsidRDefault="00425EF5">
      <w:pPr>
        <w:spacing w:after="14" w:line="269" w:lineRule="auto"/>
        <w:ind w:left="2451" w:right="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color w:val="333333"/>
        </w:rPr>
        <w:t>реализовать материальное преимущество</w:t>
      </w:r>
      <w:r>
        <w:t xml:space="preserve">; </w:t>
      </w:r>
    </w:p>
    <w:p w:rsidR="00D1575B" w:rsidRDefault="00425EF5">
      <w:pPr>
        <w:ind w:left="2451" w:right="2409"/>
      </w:pPr>
      <w:r>
        <w:rPr>
          <w:rFonts w:ascii="Segoe UI Symbol" w:eastAsia="Segoe UI Symbol" w:hAnsi="Segoe UI Symbol" w:cs="Segoe UI Symbol"/>
        </w:rPr>
        <w:t></w:t>
      </w:r>
      <w:r>
        <w:t xml:space="preserve">планировать позиционное преимущество; </w:t>
      </w:r>
      <w:r>
        <w:rPr>
          <w:rFonts w:ascii="Segoe UI Symbol" w:eastAsia="Segoe UI Symbol" w:hAnsi="Segoe UI Symbol" w:cs="Segoe UI Symbol"/>
        </w:rPr>
        <w:t></w:t>
      </w:r>
      <w:r>
        <w:t>анализировать сыгранные партии.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627" w:right="0"/>
        <w:jc w:val="left"/>
      </w:pPr>
      <w:r>
        <w:rPr>
          <w:b/>
        </w:rPr>
        <w:t xml:space="preserve">Методическое обеспечение дополнительной образовательной программы.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Формы занятий</w:t>
      </w:r>
      <w:r>
        <w:t xml:space="preserve">: </w:t>
      </w:r>
    </w:p>
    <w:p w:rsidR="00D1575B" w:rsidRDefault="00425EF5">
      <w:pPr>
        <w:numPr>
          <w:ilvl w:val="0"/>
          <w:numId w:val="24"/>
        </w:numPr>
        <w:spacing w:after="0" w:line="398" w:lineRule="auto"/>
        <w:ind w:right="658" w:hanging="283"/>
      </w:pPr>
      <w:r>
        <w:lastRenderedPageBreak/>
        <w:t xml:space="preserve">Объяснительно-иллюстративный (беседа, рассказ, пояснение, дидактические занятия, компьютерные игры). </w:t>
      </w:r>
    </w:p>
    <w:p w:rsidR="00D1575B" w:rsidRDefault="00425EF5">
      <w:pPr>
        <w:numPr>
          <w:ilvl w:val="0"/>
          <w:numId w:val="24"/>
        </w:numPr>
        <w:ind w:right="658" w:hanging="283"/>
      </w:pPr>
      <w:proofErr w:type="gramStart"/>
      <w:r>
        <w:t>Репродуктивный</w:t>
      </w:r>
      <w:proofErr w:type="gramEnd"/>
      <w:r>
        <w:t xml:space="preserve"> (воспроизведение). </w:t>
      </w:r>
    </w:p>
    <w:p w:rsidR="00D1575B" w:rsidRDefault="00425EF5">
      <w:pPr>
        <w:numPr>
          <w:ilvl w:val="0"/>
          <w:numId w:val="24"/>
        </w:numPr>
        <w:ind w:right="658" w:hanging="283"/>
      </w:pPr>
      <w:r>
        <w:t xml:space="preserve">Проблемно-поисковый. </w:t>
      </w:r>
    </w:p>
    <w:p w:rsidR="00D1575B" w:rsidRDefault="00425EF5">
      <w:pPr>
        <w:numPr>
          <w:ilvl w:val="0"/>
          <w:numId w:val="24"/>
        </w:numPr>
        <w:spacing w:after="0" w:line="397" w:lineRule="auto"/>
        <w:ind w:right="658" w:hanging="283"/>
      </w:pPr>
      <w:r>
        <w:t xml:space="preserve">Анкетирование (проводится с целью выявления отношений обучающихся к занятиям). </w:t>
      </w:r>
    </w:p>
    <w:p w:rsidR="00D1575B" w:rsidRDefault="00425EF5">
      <w:pPr>
        <w:spacing w:after="0" w:line="399" w:lineRule="auto"/>
        <w:ind w:left="1356" w:right="658"/>
      </w:pPr>
      <w:r>
        <w:t>5.Тестирование (проводится с целью выявления: статуса ученика в группе и в классе; самооценки; мотивации; познавательных интересов).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Приемы и методы обучения</w:t>
      </w:r>
      <w:r>
        <w:t xml:space="preserve">:    </w:t>
      </w:r>
    </w:p>
    <w:p w:rsidR="00D1575B" w:rsidRDefault="00425EF5">
      <w:pPr>
        <w:numPr>
          <w:ilvl w:val="0"/>
          <w:numId w:val="25"/>
        </w:numPr>
        <w:spacing w:after="118"/>
        <w:ind w:right="658" w:hanging="283"/>
      </w:pPr>
      <w:r>
        <w:t xml:space="preserve">Доступность. </w:t>
      </w:r>
    </w:p>
    <w:p w:rsidR="00D1575B" w:rsidRDefault="00425EF5">
      <w:pPr>
        <w:numPr>
          <w:ilvl w:val="0"/>
          <w:numId w:val="25"/>
        </w:numPr>
        <w:spacing w:after="1" w:line="398" w:lineRule="auto"/>
        <w:ind w:right="658" w:hanging="283"/>
      </w:pPr>
      <w:r>
        <w:t xml:space="preserve">Системность и последовательность. Связь теоретических знаний с практической деятельностью. </w:t>
      </w:r>
    </w:p>
    <w:p w:rsidR="00D1575B" w:rsidRDefault="00425EF5">
      <w:pPr>
        <w:numPr>
          <w:ilvl w:val="0"/>
          <w:numId w:val="25"/>
        </w:numPr>
        <w:ind w:right="658" w:hanging="283"/>
      </w:pPr>
      <w:r>
        <w:t xml:space="preserve">Перспективность, нацеленность на конечный результат. </w:t>
      </w:r>
    </w:p>
    <w:p w:rsidR="00D1575B" w:rsidRDefault="00425EF5">
      <w:pPr>
        <w:numPr>
          <w:ilvl w:val="0"/>
          <w:numId w:val="25"/>
        </w:numPr>
        <w:spacing w:after="118"/>
        <w:ind w:right="658" w:hanging="283"/>
      </w:pPr>
      <w:r>
        <w:t xml:space="preserve">Наглядности (иллюстраций, таблиц, схем и т.п.). </w:t>
      </w:r>
    </w:p>
    <w:p w:rsidR="00D1575B" w:rsidRDefault="00425EF5">
      <w:pPr>
        <w:numPr>
          <w:ilvl w:val="0"/>
          <w:numId w:val="25"/>
        </w:numPr>
        <w:spacing w:after="4" w:line="399" w:lineRule="auto"/>
        <w:ind w:right="658" w:hanging="283"/>
      </w:pPr>
      <w:r>
        <w:t>Развивающего обучения (поддерживать активность, заинтересованность, давать свободу выбора творческой и логической деятельности).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  Учебно-методический комплект:</w:t>
      </w:r>
      <w:r>
        <w:t xml:space="preserve"> </w:t>
      </w:r>
    </w:p>
    <w:p w:rsidR="00D1575B" w:rsidRDefault="00425EF5">
      <w:pPr>
        <w:ind w:left="1356" w:right="658"/>
      </w:pPr>
      <w:r>
        <w:t>«Шахматы, первый год»; «Шахматы, второй год»; «Шахматы, третий год».</w:t>
      </w: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>Дидактический материал:</w:t>
      </w:r>
      <w:r>
        <w:t xml:space="preserve"> </w:t>
      </w:r>
    </w:p>
    <w:p w:rsidR="00D1575B" w:rsidRDefault="00425EF5">
      <w:pPr>
        <w:spacing w:after="1" w:line="398" w:lineRule="auto"/>
        <w:ind w:left="1356" w:right="838"/>
      </w:pPr>
      <w:r>
        <w:t>1.дидактические игрушки:  «Горизонтал</w:t>
      </w:r>
      <w:proofErr w:type="gramStart"/>
      <w:r>
        <w:t>ь-</w:t>
      </w:r>
      <w:proofErr w:type="gramEnd"/>
      <w:r>
        <w:t xml:space="preserve"> вертикаль», «Диагональ», «Мешочек», «Да или нет». </w:t>
      </w:r>
    </w:p>
    <w:p w:rsidR="00D1575B" w:rsidRDefault="00425EF5">
      <w:pPr>
        <w:spacing w:after="13" w:line="388" w:lineRule="auto"/>
        <w:ind w:left="1356" w:right="657"/>
        <w:jc w:val="left"/>
      </w:pPr>
      <w:r>
        <w:t xml:space="preserve"> 2. дидактические задания: «Один в поле </w:t>
      </w:r>
      <w:proofErr w:type="spellStart"/>
      <w:r>
        <w:t>воин»</w:t>
      </w:r>
      <w:proofErr w:type="gramStart"/>
      <w:r>
        <w:t>,«</w:t>
      </w:r>
      <w:proofErr w:type="gramEnd"/>
      <w:r>
        <w:t>Лабиринт»,«Взятие»,«Перехитри</w:t>
      </w:r>
      <w:proofErr w:type="spellEnd"/>
      <w:r>
        <w:t xml:space="preserve"> часовых», «Кратчайший путь», «Двойной удар»,  «Защита», « Кто быстрее», «Вижу цель», « Проведи пешку в ферзи», «Сделай ничью», «Проведи комбинацию», «Выигрыш фигуры», «Мат в три хода», «Квадрат», «Проведи пешку в ферзя», «Выигрыш или ничья», «Куда отступить королем», «Путь к ничьей» и др.. </w:t>
      </w:r>
    </w:p>
    <w:p w:rsidR="00D1575B" w:rsidRDefault="00425EF5">
      <w:pPr>
        <w:spacing w:line="352" w:lineRule="auto"/>
        <w:ind w:left="1356" w:right="3599"/>
      </w:pPr>
      <w:r>
        <w:t xml:space="preserve">                                      </w:t>
      </w:r>
      <w:r>
        <w:rPr>
          <w:b/>
        </w:rPr>
        <w:t>Техническое оснащение занятий</w:t>
      </w:r>
      <w:proofErr w:type="gramStart"/>
      <w:r>
        <w:rPr>
          <w:b/>
        </w:rPr>
        <w:t xml:space="preserve"> :</w:t>
      </w:r>
      <w:proofErr w:type="gramEnd"/>
      <w:r>
        <w:t xml:space="preserve"> комплект шахматных фигур; шахматные часы; </w:t>
      </w:r>
    </w:p>
    <w:p w:rsidR="00D1575B" w:rsidRDefault="00425EF5">
      <w:pPr>
        <w:spacing w:after="53"/>
        <w:ind w:left="1356" w:right="2763"/>
      </w:pPr>
      <w:r>
        <w:lastRenderedPageBreak/>
        <w:t xml:space="preserve">демонстрационная доска и комплект шахматных фигур; ноутбук; </w:t>
      </w:r>
    </w:p>
    <w:p w:rsidR="00D1575B" w:rsidRDefault="00425EF5">
      <w:pPr>
        <w:spacing w:after="6"/>
        <w:ind w:left="1356" w:right="658"/>
      </w:pPr>
      <w:r>
        <w:t xml:space="preserve">проектор и экран;  </w:t>
      </w:r>
    </w:p>
    <w:p w:rsidR="00D1575B" w:rsidRDefault="00425EF5">
      <w:pPr>
        <w:spacing w:after="25" w:line="259" w:lineRule="auto"/>
        <w:ind w:left="1361" w:right="0" w:firstLine="0"/>
        <w:jc w:val="left"/>
      </w:pPr>
      <w:r>
        <w:t xml:space="preserve">   </w:t>
      </w:r>
    </w:p>
    <w:p w:rsidR="00D1575B" w:rsidRDefault="00425EF5">
      <w:pPr>
        <w:spacing w:after="178" w:line="259" w:lineRule="auto"/>
        <w:ind w:left="1356" w:right="0"/>
        <w:jc w:val="left"/>
      </w:pPr>
      <w:r>
        <w:t xml:space="preserve">          </w:t>
      </w:r>
      <w:r>
        <w:rPr>
          <w:b/>
        </w:rPr>
        <w:t>Формы контроля:</w:t>
      </w:r>
      <w:r>
        <w:rPr>
          <w:sz w:val="27"/>
        </w:rPr>
        <w:t xml:space="preserve"> </w:t>
      </w:r>
    </w:p>
    <w:p w:rsidR="00D1575B" w:rsidRDefault="00425EF5">
      <w:pPr>
        <w:spacing w:after="13" w:line="388" w:lineRule="auto"/>
        <w:ind w:left="1356" w:right="657"/>
        <w:jc w:val="left"/>
      </w:pPr>
      <w:r>
        <w:rPr>
          <w:sz w:val="27"/>
        </w:rPr>
        <w:t xml:space="preserve">   </w:t>
      </w:r>
      <w:r>
        <w:t xml:space="preserve">    Выявление уровня развития способностей и личностных качеств обучающихся, их соответствие прогнозируемым результатам образовательной программы.  </w:t>
      </w:r>
    </w:p>
    <w:p w:rsidR="00D1575B" w:rsidRDefault="00425EF5">
      <w:pPr>
        <w:ind w:left="1356" w:right="658"/>
      </w:pPr>
      <w:r>
        <w:t xml:space="preserve">Текущий контроль - проверка усвоения и оценка результатов каждого занятия. </w:t>
      </w:r>
    </w:p>
    <w:p w:rsidR="00D1575B" w:rsidRDefault="00425EF5">
      <w:pPr>
        <w:ind w:left="1356" w:right="658"/>
      </w:pPr>
      <w:r>
        <w:t>Беседа в форме «вопро</w:t>
      </w:r>
      <w:proofErr w:type="gramStart"/>
      <w:r>
        <w:t>с-</w:t>
      </w:r>
      <w:proofErr w:type="gramEnd"/>
      <w:r>
        <w:t xml:space="preserve"> ответ». </w:t>
      </w:r>
    </w:p>
    <w:p w:rsidR="00D1575B" w:rsidRDefault="00425EF5">
      <w:pPr>
        <w:spacing w:after="2" w:line="397" w:lineRule="auto"/>
        <w:ind w:left="1356" w:right="658"/>
      </w:pPr>
      <w:r>
        <w:t>Периодическ</w:t>
      </w:r>
      <w:proofErr w:type="gramStart"/>
      <w:r>
        <w:t>и-</w:t>
      </w:r>
      <w:proofErr w:type="gramEnd"/>
      <w:r>
        <w:t xml:space="preserve"> проверяет степень усвоения материала по разделу. Контрольные занятия. </w:t>
      </w:r>
    </w:p>
    <w:p w:rsidR="00D1575B" w:rsidRDefault="00425EF5">
      <w:pPr>
        <w:spacing w:after="4" w:line="396" w:lineRule="auto"/>
        <w:ind w:left="1356" w:right="658"/>
      </w:pPr>
      <w:r>
        <w:t>Итогова</w:t>
      </w:r>
      <w:proofErr w:type="gramStart"/>
      <w:r>
        <w:t>я-</w:t>
      </w:r>
      <w:proofErr w:type="gramEnd"/>
      <w:r>
        <w:t xml:space="preserve"> проверяется на кануне перевода на следующий год обучения. Зачетная работа по заданной теме или участие в соревновании.</w:t>
      </w:r>
      <w:r>
        <w:rPr>
          <w:b/>
        </w:rPr>
        <w:t xml:space="preserve"> </w:t>
      </w:r>
    </w:p>
    <w:p w:rsidR="00D1575B" w:rsidRDefault="00425EF5">
      <w:pPr>
        <w:spacing w:after="0" w:line="372" w:lineRule="auto"/>
        <w:ind w:left="1356" w:right="658"/>
      </w:pPr>
      <w:r>
        <w:rPr>
          <w:b/>
        </w:rPr>
        <w:t xml:space="preserve"> </w:t>
      </w:r>
      <w:r>
        <w:t xml:space="preserve">Параллельно в учреждении проводится  промежуточная и итоговая аттестация </w:t>
      </w:r>
      <w:proofErr w:type="gramStart"/>
      <w:r>
        <w:t>обучающихся</w:t>
      </w:r>
      <w:proofErr w:type="gramEnd"/>
      <w:r>
        <w:t xml:space="preserve">. </w:t>
      </w:r>
      <w:r>
        <w:rPr>
          <w:sz w:val="24"/>
        </w:rPr>
        <w:t xml:space="preserve"> </w:t>
      </w:r>
    </w:p>
    <w:p w:rsidR="00D1575B" w:rsidRDefault="00425EF5">
      <w:pPr>
        <w:spacing w:after="194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                  Список литературы для педагога</w:t>
      </w:r>
      <w:r>
        <w:t xml:space="preserve"> </w:t>
      </w:r>
    </w:p>
    <w:p w:rsidR="00D1575B" w:rsidRDefault="00425EF5">
      <w:pPr>
        <w:ind w:left="2451" w:right="658"/>
      </w:pPr>
      <w:r>
        <w:t xml:space="preserve">1.Альфонсо </w:t>
      </w:r>
      <w:proofErr w:type="spellStart"/>
      <w:r>
        <w:t>Ромеро</w:t>
      </w:r>
      <w:proofErr w:type="spellEnd"/>
      <w:r>
        <w:t xml:space="preserve">, </w:t>
      </w:r>
      <w:proofErr w:type="spellStart"/>
      <w:r>
        <w:t>Амадо</w:t>
      </w:r>
      <w:proofErr w:type="spellEnd"/>
      <w:r>
        <w:t xml:space="preserve"> </w:t>
      </w:r>
      <w:proofErr w:type="spellStart"/>
      <w:r>
        <w:t>Гонселес</w:t>
      </w:r>
      <w:proofErr w:type="spellEnd"/>
      <w:r>
        <w:t xml:space="preserve"> Стратегия шахмат. Русский </w:t>
      </w:r>
    </w:p>
    <w:p w:rsidR="00D1575B" w:rsidRDefault="00425EF5">
      <w:pPr>
        <w:ind w:left="2451" w:right="658"/>
      </w:pPr>
      <w:r>
        <w:t xml:space="preserve">Шахматный Дом, 2015 </w:t>
      </w:r>
    </w:p>
    <w:p w:rsidR="00D1575B" w:rsidRDefault="00425EF5">
      <w:pPr>
        <w:numPr>
          <w:ilvl w:val="0"/>
          <w:numId w:val="26"/>
        </w:numPr>
        <w:ind w:right="658" w:hanging="284"/>
      </w:pPr>
      <w:proofErr w:type="spellStart"/>
      <w:r>
        <w:t>Безгодов</w:t>
      </w:r>
      <w:proofErr w:type="spellEnd"/>
      <w:r>
        <w:t xml:space="preserve"> А.  Победный эндшпиль. </w:t>
      </w:r>
      <w:proofErr w:type="spellStart"/>
      <w:r>
        <w:t>М.,Феникс</w:t>
      </w:r>
      <w:proofErr w:type="spellEnd"/>
      <w:r>
        <w:t xml:space="preserve">, 2017. </w:t>
      </w:r>
    </w:p>
    <w:p w:rsidR="00D1575B" w:rsidRDefault="00425EF5">
      <w:pPr>
        <w:numPr>
          <w:ilvl w:val="0"/>
          <w:numId w:val="26"/>
        </w:numPr>
        <w:ind w:right="658" w:hanging="284"/>
      </w:pPr>
      <w:proofErr w:type="spellStart"/>
      <w:r>
        <w:t>Добри</w:t>
      </w:r>
      <w:proofErr w:type="spellEnd"/>
      <w:r>
        <w:t xml:space="preserve"> П. Двойной удар. НОВО, 2013 </w:t>
      </w:r>
    </w:p>
    <w:p w:rsidR="00D1575B" w:rsidRDefault="00425EF5">
      <w:pPr>
        <w:numPr>
          <w:ilvl w:val="0"/>
          <w:numId w:val="26"/>
        </w:numPr>
        <w:ind w:right="658" w:hanging="284"/>
      </w:pPr>
      <w:r>
        <w:t xml:space="preserve">Капабланка Х.Р. Учебник шахматной игры. М., </w:t>
      </w:r>
      <w:proofErr w:type="spellStart"/>
      <w:r>
        <w:t>ФиС</w:t>
      </w:r>
      <w:proofErr w:type="spellEnd"/>
      <w:r>
        <w:t xml:space="preserve">, 1983. </w:t>
      </w:r>
    </w:p>
    <w:p w:rsidR="00D1575B" w:rsidRDefault="00425EF5">
      <w:pPr>
        <w:numPr>
          <w:ilvl w:val="0"/>
          <w:numId w:val="26"/>
        </w:numPr>
        <w:ind w:right="658" w:hanging="284"/>
      </w:pPr>
      <w:proofErr w:type="spellStart"/>
      <w:r>
        <w:t>Костьев</w:t>
      </w:r>
      <w:proofErr w:type="spellEnd"/>
      <w:r>
        <w:t xml:space="preserve"> А. Уроки шахмат. М., </w:t>
      </w:r>
      <w:proofErr w:type="spellStart"/>
      <w:r>
        <w:t>ФиС</w:t>
      </w:r>
      <w:proofErr w:type="spellEnd"/>
      <w:r>
        <w:t xml:space="preserve">, 1984 </w:t>
      </w:r>
    </w:p>
    <w:p w:rsidR="00D1575B" w:rsidRDefault="00425EF5">
      <w:pPr>
        <w:spacing w:after="13" w:line="388" w:lineRule="auto"/>
        <w:ind w:left="2451" w:right="657"/>
        <w:jc w:val="left"/>
      </w:pPr>
      <w:r>
        <w:t xml:space="preserve">6.Костьев А., Учителю о шахматах. М., Просвещение. 1999 7.Примерные программы внеурочной деятельности. Начальное и основное образование / под ред. </w:t>
      </w:r>
      <w:proofErr w:type="spellStart"/>
      <w:r>
        <w:t>В.А.Горского</w:t>
      </w:r>
      <w:proofErr w:type="spellEnd"/>
      <w:r>
        <w:t xml:space="preserve"> – М.: Просвещение, 2011. </w:t>
      </w:r>
      <w:r>
        <w:rPr>
          <w:b/>
        </w:rPr>
        <w:t>8.</w:t>
      </w:r>
      <w:r>
        <w:t xml:space="preserve">Сухин И. Шахматы, первый год, или Учусь и учу: Пособие для учителя </w:t>
      </w:r>
    </w:p>
    <w:p w:rsidR="00D1575B" w:rsidRDefault="00425EF5">
      <w:pPr>
        <w:spacing w:after="130"/>
        <w:ind w:left="2451" w:right="658"/>
      </w:pPr>
      <w:r>
        <w:t xml:space="preserve">– Обнинск: Духовное возрождение, 1999. </w:t>
      </w:r>
    </w:p>
    <w:p w:rsidR="00D1575B" w:rsidRDefault="00425EF5">
      <w:pPr>
        <w:spacing w:after="193" w:line="259" w:lineRule="auto"/>
        <w:ind w:left="2441" w:right="0" w:firstLine="0"/>
        <w:jc w:val="left"/>
      </w:pPr>
      <w:r>
        <w:rPr>
          <w:b/>
        </w:rPr>
        <w:t xml:space="preserve"> </w:t>
      </w:r>
    </w:p>
    <w:p w:rsidR="00D1575B" w:rsidRDefault="00425EF5">
      <w:pPr>
        <w:spacing w:after="178" w:line="259" w:lineRule="auto"/>
        <w:ind w:left="2014" w:right="0"/>
        <w:jc w:val="left"/>
      </w:pPr>
      <w:r>
        <w:rPr>
          <w:b/>
        </w:rPr>
        <w:lastRenderedPageBreak/>
        <w:t>Список литературы для детей и родителей</w:t>
      </w:r>
      <w:r>
        <w:t xml:space="preserve"> </w:t>
      </w:r>
    </w:p>
    <w:p w:rsidR="00D1575B" w:rsidRDefault="00425EF5">
      <w:pPr>
        <w:numPr>
          <w:ilvl w:val="0"/>
          <w:numId w:val="27"/>
        </w:numPr>
        <w:spacing w:line="358" w:lineRule="auto"/>
        <w:ind w:left="1626" w:right="658" w:hanging="280"/>
      </w:pPr>
      <w:r>
        <w:t xml:space="preserve">Авербах Ю., Бейлин М. Путешествие в шахматное королевство.- </w:t>
      </w:r>
      <w:proofErr w:type="spellStart"/>
      <w:r>
        <w:t>М.:Фис</w:t>
      </w:r>
      <w:proofErr w:type="spellEnd"/>
      <w:r>
        <w:t xml:space="preserve">,        1972.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r>
        <w:t>Блох М. 1200 комбинаций.- М.: РППО «</w:t>
      </w:r>
      <w:proofErr w:type="spellStart"/>
      <w:r>
        <w:t>Росбланкиздат</w:t>
      </w:r>
      <w:proofErr w:type="spellEnd"/>
      <w:r>
        <w:t xml:space="preserve">», 1992.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r>
        <w:t>Бронштейн Д. Самоучитель шахматной игры.- М.:</w:t>
      </w:r>
      <w:proofErr w:type="spellStart"/>
      <w:r>
        <w:t>ФиС</w:t>
      </w:r>
      <w:proofErr w:type="spellEnd"/>
      <w:r>
        <w:t xml:space="preserve">, 1982.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r>
        <w:t>Журавлев Н. Шаг за шагом.- М.:</w:t>
      </w:r>
      <w:proofErr w:type="spellStart"/>
      <w:r>
        <w:t>ФиС</w:t>
      </w:r>
      <w:proofErr w:type="spellEnd"/>
      <w:r>
        <w:t xml:space="preserve">, 1986.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proofErr w:type="gramStart"/>
      <w:r>
        <w:t>Петрушина</w:t>
      </w:r>
      <w:proofErr w:type="gramEnd"/>
      <w:r>
        <w:t xml:space="preserve">, Н.М. Шахматные окончания для детей. - М.: Феникс,2014. 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proofErr w:type="spellStart"/>
      <w:r>
        <w:t>Сухин</w:t>
      </w:r>
      <w:proofErr w:type="spellEnd"/>
      <w:r>
        <w:t xml:space="preserve"> И. Приключения в Шахматной стране. – М.: Педагогика, 2019.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proofErr w:type="spellStart"/>
      <w:r>
        <w:t>Сухин</w:t>
      </w:r>
      <w:proofErr w:type="spellEnd"/>
      <w:r>
        <w:t xml:space="preserve"> И. Удивительные приключения в Шахматной стране. – М.:   </w:t>
      </w:r>
    </w:p>
    <w:p w:rsidR="00D1575B" w:rsidRDefault="00425EF5">
      <w:pPr>
        <w:ind w:left="1356" w:right="658"/>
      </w:pPr>
      <w:proofErr w:type="spellStart"/>
      <w:r>
        <w:t>Поматур</w:t>
      </w:r>
      <w:proofErr w:type="spellEnd"/>
      <w:r>
        <w:t xml:space="preserve">, 2000. </w:t>
      </w:r>
    </w:p>
    <w:p w:rsidR="00D1575B" w:rsidRDefault="00425EF5">
      <w:pPr>
        <w:numPr>
          <w:ilvl w:val="0"/>
          <w:numId w:val="27"/>
        </w:numPr>
        <w:ind w:left="1626" w:right="658" w:hanging="280"/>
      </w:pPr>
      <w:proofErr w:type="spellStart"/>
      <w:r>
        <w:t>Сухин</w:t>
      </w:r>
      <w:proofErr w:type="spellEnd"/>
      <w:r>
        <w:t xml:space="preserve"> И. Шахматы для самых маленьких. – М.: </w:t>
      </w:r>
      <w:proofErr w:type="spellStart"/>
      <w:r>
        <w:t>Астрель</w:t>
      </w:r>
      <w:proofErr w:type="spellEnd"/>
      <w:r>
        <w:t xml:space="preserve">, АСТ, 2015. </w:t>
      </w:r>
    </w:p>
    <w:p w:rsidR="00D1575B" w:rsidRDefault="00425EF5">
      <w:pPr>
        <w:numPr>
          <w:ilvl w:val="0"/>
          <w:numId w:val="27"/>
        </w:numPr>
        <w:spacing w:after="122"/>
        <w:ind w:left="1626" w:right="658" w:hanging="280"/>
      </w:pPr>
      <w:r>
        <w:t xml:space="preserve">Черняк, В. Г. Мы играем в шахматы. - М.: Физкультура и спорт, 2010.  </w:t>
      </w:r>
    </w:p>
    <w:p w:rsidR="00D1575B" w:rsidRDefault="00425EF5">
      <w:pPr>
        <w:spacing w:after="191" w:line="259" w:lineRule="auto"/>
        <w:ind w:left="1361" w:right="0" w:firstLine="0"/>
        <w:jc w:val="left"/>
      </w:pPr>
      <w:r>
        <w:t xml:space="preserve">     </w:t>
      </w:r>
    </w:p>
    <w:p w:rsidR="00D1575B" w:rsidRDefault="00425EF5">
      <w:pPr>
        <w:spacing w:after="178" w:line="259" w:lineRule="auto"/>
        <w:ind w:left="1356" w:right="0"/>
        <w:jc w:val="left"/>
      </w:pPr>
      <w:r>
        <w:rPr>
          <w:b/>
        </w:rPr>
        <w:t xml:space="preserve">            Электронн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образовательные ресурсы </w:t>
      </w:r>
    </w:p>
    <w:p w:rsidR="00D1575B" w:rsidRDefault="00425EF5">
      <w:pPr>
        <w:spacing w:after="56" w:line="357" w:lineRule="auto"/>
        <w:ind w:left="1356" w:right="658"/>
      </w:pPr>
      <w:r>
        <w:rPr>
          <w:b/>
        </w:rPr>
        <w:t xml:space="preserve">   </w:t>
      </w:r>
      <w:r>
        <w:t xml:space="preserve">http://suhin.narod.ru/  Сайт И. Г. </w:t>
      </w:r>
      <w:proofErr w:type="spellStart"/>
      <w:r>
        <w:t>Сухина</w:t>
      </w:r>
      <w:proofErr w:type="spellEnd"/>
      <w:r>
        <w:t xml:space="preserve"> – кандидат педагогических наук, почётный работник общего образования Российской Федерации, профессор кафедры "Инновационные технологии" ГАСИС, член Координационного совета по развитию шахматного образования в системе образования РФ,   автор </w:t>
      </w:r>
    </w:p>
    <w:p w:rsidR="00D1575B" w:rsidRDefault="00425EF5">
      <w:pPr>
        <w:spacing w:after="126"/>
        <w:ind w:left="1356" w:right="658"/>
      </w:pPr>
      <w:r>
        <w:t>Федерального курса для начальной школы «</w:t>
      </w:r>
      <w:proofErr w:type="gramStart"/>
      <w:r>
        <w:t>Шахматы-школе</w:t>
      </w:r>
      <w:proofErr w:type="gramEnd"/>
      <w:r>
        <w:t xml:space="preserve">». </w:t>
      </w:r>
    </w:p>
    <w:p w:rsidR="00D1575B" w:rsidRDefault="00425EF5">
      <w:pPr>
        <w:spacing w:after="1" w:line="398" w:lineRule="auto"/>
        <w:ind w:left="1356" w:right="658"/>
      </w:pPr>
      <w:r>
        <w:t xml:space="preserve">  http://xn--80aaa5asd7agcy5a.xn--p1ai/</w:t>
      </w:r>
      <w:proofErr w:type="spellStart"/>
      <w:r>
        <w:t>index</w:t>
      </w:r>
      <w:proofErr w:type="spellEnd"/>
      <w:r>
        <w:t>/</w:t>
      </w:r>
      <w:proofErr w:type="spellStart"/>
      <w:r>
        <w:t>obuchenie_onlajn</w:t>
      </w:r>
      <w:proofErr w:type="spellEnd"/>
      <w:r>
        <w:t xml:space="preserve">/0-31   «Шахматы обучение онлайн». </w:t>
      </w:r>
    </w:p>
    <w:p w:rsidR="00D1575B" w:rsidRDefault="00425EF5">
      <w:pPr>
        <w:spacing w:after="0" w:line="398" w:lineRule="auto"/>
        <w:ind w:left="1356" w:right="658"/>
      </w:pPr>
      <w:r>
        <w:t xml:space="preserve">  https://www.youtube.com/watch?v=sRCGfgBnfXc «Начальный курс шахматной стратегии».  </w:t>
      </w:r>
    </w:p>
    <w:p w:rsidR="00D1575B" w:rsidRDefault="00425EF5">
      <w:pPr>
        <w:spacing w:after="122"/>
        <w:ind w:left="1356" w:right="658"/>
      </w:pPr>
      <w:r>
        <w:t xml:space="preserve">  http://xn—80aa9azamq0a.chess.com/learn. Учитесь шахматам. </w:t>
      </w:r>
    </w:p>
    <w:p w:rsidR="00D1575B" w:rsidRDefault="00425EF5">
      <w:pPr>
        <w:spacing w:after="102" w:line="259" w:lineRule="auto"/>
        <w:ind w:left="1361" w:right="0" w:firstLine="0"/>
        <w:jc w:val="left"/>
      </w:pPr>
      <w:r>
        <w:t xml:space="preserve"> </w:t>
      </w:r>
    </w:p>
    <w:p w:rsidR="00D1575B" w:rsidRDefault="00425EF5">
      <w:pPr>
        <w:spacing w:after="111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16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12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16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112" w:line="259" w:lineRule="auto"/>
        <w:ind w:left="1361" w:right="0" w:firstLine="0"/>
        <w:jc w:val="left"/>
      </w:pPr>
      <w:r>
        <w:rPr>
          <w:sz w:val="24"/>
        </w:rPr>
        <w:t xml:space="preserve"> </w:t>
      </w:r>
    </w:p>
    <w:p w:rsidR="00D1575B" w:rsidRDefault="00425EF5">
      <w:pPr>
        <w:spacing w:after="0" w:line="259" w:lineRule="auto"/>
        <w:ind w:left="1361" w:right="0" w:firstLine="0"/>
        <w:jc w:val="left"/>
      </w:pPr>
      <w:r>
        <w:rPr>
          <w:sz w:val="24"/>
        </w:rPr>
        <w:lastRenderedPageBreak/>
        <w:t xml:space="preserve"> </w:t>
      </w:r>
    </w:p>
    <w:sectPr w:rsidR="00D1575B">
      <w:pgSz w:w="11908" w:h="16836"/>
      <w:pgMar w:top="792" w:right="0" w:bottom="828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6F"/>
    <w:multiLevelType w:val="hybridMultilevel"/>
    <w:tmpl w:val="87EC0B3E"/>
    <w:lvl w:ilvl="0" w:tplc="CAB40A5C">
      <w:start w:val="1"/>
      <w:numFmt w:val="decimal"/>
      <w:lvlText w:val="%1.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56BD0C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BE05AA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D14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6BBB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6E706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2FAB4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4C19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124BE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03EC9"/>
    <w:multiLevelType w:val="hybridMultilevel"/>
    <w:tmpl w:val="B86CB3B2"/>
    <w:lvl w:ilvl="0" w:tplc="23B071EC">
      <w:start w:val="1"/>
      <w:numFmt w:val="decimal"/>
      <w:lvlText w:val="%1.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00E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C40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DAF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D202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E5E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C9E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AD7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6B1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D8794B"/>
    <w:multiLevelType w:val="hybridMultilevel"/>
    <w:tmpl w:val="1E86562E"/>
    <w:lvl w:ilvl="0" w:tplc="9364E2BA">
      <w:start w:val="2"/>
      <w:numFmt w:val="decimal"/>
      <w:lvlText w:val="%1.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831DE">
      <w:start w:val="1"/>
      <w:numFmt w:val="lowerLetter"/>
      <w:lvlText w:val="%2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A130C">
      <w:start w:val="1"/>
      <w:numFmt w:val="lowerRoman"/>
      <w:lvlText w:val="%3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2C68A">
      <w:start w:val="1"/>
      <w:numFmt w:val="decimal"/>
      <w:lvlText w:val="%4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E42F2A">
      <w:start w:val="1"/>
      <w:numFmt w:val="lowerLetter"/>
      <w:lvlText w:val="%5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065F4">
      <w:start w:val="1"/>
      <w:numFmt w:val="lowerRoman"/>
      <w:lvlText w:val="%6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220BA">
      <w:start w:val="1"/>
      <w:numFmt w:val="decimal"/>
      <w:lvlText w:val="%7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8722">
      <w:start w:val="1"/>
      <w:numFmt w:val="lowerLetter"/>
      <w:lvlText w:val="%8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E376E">
      <w:start w:val="1"/>
      <w:numFmt w:val="lowerRoman"/>
      <w:lvlText w:val="%9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6C312D"/>
    <w:multiLevelType w:val="hybridMultilevel"/>
    <w:tmpl w:val="94F2817A"/>
    <w:lvl w:ilvl="0" w:tplc="BD804BE4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60C35C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9A47A2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6CC2FE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782812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C7D70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88528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4E578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4E21D6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387FFA"/>
    <w:multiLevelType w:val="hybridMultilevel"/>
    <w:tmpl w:val="D9BC9900"/>
    <w:lvl w:ilvl="0" w:tplc="40101EDA">
      <w:start w:val="16"/>
      <w:numFmt w:val="decimal"/>
      <w:lvlText w:val="%1.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42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0C4A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3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92D1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D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845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9E3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E4D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A594F"/>
    <w:multiLevelType w:val="hybridMultilevel"/>
    <w:tmpl w:val="FC6663B6"/>
    <w:lvl w:ilvl="0" w:tplc="D2827334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CAB9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C04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5498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EF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C025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06DD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EC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241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EC7614"/>
    <w:multiLevelType w:val="hybridMultilevel"/>
    <w:tmpl w:val="8396873C"/>
    <w:lvl w:ilvl="0" w:tplc="7554BB5C">
      <w:start w:val="1"/>
      <w:numFmt w:val="decimal"/>
      <w:lvlText w:val="%1."/>
      <w:lvlJc w:val="left"/>
      <w:pPr>
        <w:ind w:left="1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EE94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A8F2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06EF2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CBAA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1CAE84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29EE0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A254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10F48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F47EE1"/>
    <w:multiLevelType w:val="hybridMultilevel"/>
    <w:tmpl w:val="87A08756"/>
    <w:lvl w:ilvl="0" w:tplc="6A72381C">
      <w:start w:val="2"/>
      <w:numFmt w:val="decimal"/>
      <w:lvlText w:val="%1.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660086">
      <w:start w:val="1"/>
      <w:numFmt w:val="decimal"/>
      <w:lvlText w:val="%2."/>
      <w:lvlJc w:val="left"/>
      <w:pPr>
        <w:ind w:left="3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A921C">
      <w:start w:val="1"/>
      <w:numFmt w:val="lowerRoman"/>
      <w:lvlText w:val="%3"/>
      <w:lvlJc w:val="left"/>
      <w:pPr>
        <w:ind w:left="1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62836">
      <w:start w:val="1"/>
      <w:numFmt w:val="decimal"/>
      <w:lvlText w:val="%4"/>
      <w:lvlJc w:val="left"/>
      <w:pPr>
        <w:ind w:left="2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B8F122">
      <w:start w:val="1"/>
      <w:numFmt w:val="lowerLetter"/>
      <w:lvlText w:val="%5"/>
      <w:lvlJc w:val="left"/>
      <w:pPr>
        <w:ind w:left="3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0E5C4">
      <w:start w:val="1"/>
      <w:numFmt w:val="lowerRoman"/>
      <w:lvlText w:val="%6"/>
      <w:lvlJc w:val="left"/>
      <w:pPr>
        <w:ind w:left="3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80B00">
      <w:start w:val="1"/>
      <w:numFmt w:val="decimal"/>
      <w:lvlText w:val="%7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8ECEC">
      <w:start w:val="1"/>
      <w:numFmt w:val="lowerLetter"/>
      <w:lvlText w:val="%8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45762">
      <w:start w:val="1"/>
      <w:numFmt w:val="lowerRoman"/>
      <w:lvlText w:val="%9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13794F"/>
    <w:multiLevelType w:val="hybridMultilevel"/>
    <w:tmpl w:val="5518F4EE"/>
    <w:lvl w:ilvl="0" w:tplc="0F58F2DE">
      <w:start w:val="1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64FB7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834A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ADD3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1881A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444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24E4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8EC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057C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923BC3"/>
    <w:multiLevelType w:val="hybridMultilevel"/>
    <w:tmpl w:val="C226CE44"/>
    <w:lvl w:ilvl="0" w:tplc="BC1AB9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D295D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C58A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18E1FE">
      <w:start w:val="1"/>
      <w:numFmt w:val="bullet"/>
      <w:lvlRestart w:val="0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30C6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2340E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41BB4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0B56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44520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F670E5"/>
    <w:multiLevelType w:val="hybridMultilevel"/>
    <w:tmpl w:val="93D03B68"/>
    <w:lvl w:ilvl="0" w:tplc="62E2D612">
      <w:start w:val="1"/>
      <w:numFmt w:val="bullet"/>
      <w:lvlText w:val="-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0B4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274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847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1237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62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26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38D3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617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F828E7"/>
    <w:multiLevelType w:val="hybridMultilevel"/>
    <w:tmpl w:val="E06400A2"/>
    <w:lvl w:ilvl="0" w:tplc="A16C14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8A666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2BAC8">
      <w:start w:val="1"/>
      <w:numFmt w:val="decimal"/>
      <w:lvlRestart w:val="0"/>
      <w:lvlText w:val="%3.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249B4">
      <w:start w:val="1"/>
      <w:numFmt w:val="decimal"/>
      <w:lvlText w:val="%4"/>
      <w:lvlJc w:val="left"/>
      <w:pPr>
        <w:ind w:left="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2A0B6">
      <w:start w:val="1"/>
      <w:numFmt w:val="lowerLetter"/>
      <w:lvlText w:val="%5"/>
      <w:lvlJc w:val="left"/>
      <w:pPr>
        <w:ind w:left="2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F09BDE">
      <w:start w:val="1"/>
      <w:numFmt w:val="lowerRoman"/>
      <w:lvlText w:val="%6"/>
      <w:lvlJc w:val="left"/>
      <w:pPr>
        <w:ind w:left="3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604D6">
      <w:start w:val="1"/>
      <w:numFmt w:val="decimal"/>
      <w:lvlText w:val="%7"/>
      <w:lvlJc w:val="left"/>
      <w:pPr>
        <w:ind w:left="3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C82CE">
      <w:start w:val="1"/>
      <w:numFmt w:val="lowerLetter"/>
      <w:lvlText w:val="%8"/>
      <w:lvlJc w:val="left"/>
      <w:pPr>
        <w:ind w:left="4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6D2CE">
      <w:start w:val="1"/>
      <w:numFmt w:val="lowerRoman"/>
      <w:lvlText w:val="%9"/>
      <w:lvlJc w:val="left"/>
      <w:pPr>
        <w:ind w:left="5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C60BC2"/>
    <w:multiLevelType w:val="hybridMultilevel"/>
    <w:tmpl w:val="8DFEDB24"/>
    <w:lvl w:ilvl="0" w:tplc="8690A7DE">
      <w:start w:val="1"/>
      <w:numFmt w:val="decimal"/>
      <w:lvlText w:val="%1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3AC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01F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4A51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052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EA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220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ACF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2C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736384"/>
    <w:multiLevelType w:val="hybridMultilevel"/>
    <w:tmpl w:val="18DAE408"/>
    <w:lvl w:ilvl="0" w:tplc="A91AD1DC">
      <w:start w:val="1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1CA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4B56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2E16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6CB56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E221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645C4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08B5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2421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F2274C1"/>
    <w:multiLevelType w:val="hybridMultilevel"/>
    <w:tmpl w:val="A650BCDA"/>
    <w:lvl w:ilvl="0" w:tplc="8F84418A">
      <w:start w:val="1"/>
      <w:numFmt w:val="decimal"/>
      <w:lvlText w:val="%1."/>
      <w:lvlJc w:val="left"/>
      <w:pPr>
        <w:ind w:left="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657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25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61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63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CA5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AB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EE5F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6CE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956F62"/>
    <w:multiLevelType w:val="hybridMultilevel"/>
    <w:tmpl w:val="875AFD22"/>
    <w:lvl w:ilvl="0" w:tplc="B2305B04">
      <w:start w:val="3"/>
      <w:numFmt w:val="decimal"/>
      <w:lvlText w:val="%1.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2D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1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42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E4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AD4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4B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4E1A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C0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D408D4"/>
    <w:multiLevelType w:val="hybridMultilevel"/>
    <w:tmpl w:val="AB9C0A86"/>
    <w:lvl w:ilvl="0" w:tplc="39F031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60170">
      <w:start w:val="1"/>
      <w:numFmt w:val="decimal"/>
      <w:lvlText w:val="%2.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6056E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A6A6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D67B86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5AC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2491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05CD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2B23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AD0E27"/>
    <w:multiLevelType w:val="hybridMultilevel"/>
    <w:tmpl w:val="61AA1344"/>
    <w:lvl w:ilvl="0" w:tplc="952C467E">
      <w:start w:val="1"/>
      <w:numFmt w:val="decimal"/>
      <w:lvlText w:val="%1."/>
      <w:lvlJc w:val="left"/>
      <w:pPr>
        <w:ind w:left="1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2A697A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4671BA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DADE42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4CAE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81C8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E6964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C1FF0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EE74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705D2A"/>
    <w:multiLevelType w:val="hybridMultilevel"/>
    <w:tmpl w:val="C8143670"/>
    <w:lvl w:ilvl="0" w:tplc="E1B44206">
      <w:start w:val="2"/>
      <w:numFmt w:val="decimal"/>
      <w:lvlText w:val="%1.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F02A6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A5E5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8DD0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A4B0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2DEE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A0A0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CE2A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8D9F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786CAF"/>
    <w:multiLevelType w:val="hybridMultilevel"/>
    <w:tmpl w:val="7CFEBC44"/>
    <w:lvl w:ilvl="0" w:tplc="255EDB90">
      <w:start w:val="10"/>
      <w:numFmt w:val="decimal"/>
      <w:lvlText w:val="%1.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6F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E1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B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6A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294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21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04A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A0A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EF6633"/>
    <w:multiLevelType w:val="hybridMultilevel"/>
    <w:tmpl w:val="ED9E7642"/>
    <w:lvl w:ilvl="0" w:tplc="1DEC3006">
      <w:start w:val="1"/>
      <w:numFmt w:val="decimal"/>
      <w:lvlText w:val="%1.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E7C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5E2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08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45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C6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2A1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346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42E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F75143"/>
    <w:multiLevelType w:val="hybridMultilevel"/>
    <w:tmpl w:val="5AC6F85A"/>
    <w:lvl w:ilvl="0" w:tplc="2AE048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CFE72">
      <w:start w:val="1"/>
      <w:numFmt w:val="lowerLetter"/>
      <w:lvlText w:val="%2"/>
      <w:lvlJc w:val="left"/>
      <w:pPr>
        <w:ind w:left="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8B422">
      <w:start w:val="1"/>
      <w:numFmt w:val="lowerRoman"/>
      <w:lvlText w:val="%3"/>
      <w:lvlJc w:val="left"/>
      <w:pPr>
        <w:ind w:left="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5E6DFC">
      <w:start w:val="1"/>
      <w:numFmt w:val="decimal"/>
      <w:lvlRestart w:val="0"/>
      <w:lvlText w:val="%4."/>
      <w:lvlJc w:val="left"/>
      <w:pPr>
        <w:ind w:left="2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CA2372">
      <w:start w:val="1"/>
      <w:numFmt w:val="lowerLetter"/>
      <w:lvlText w:val="%5"/>
      <w:lvlJc w:val="left"/>
      <w:pPr>
        <w:ind w:left="2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C895E8">
      <w:start w:val="1"/>
      <w:numFmt w:val="lowerRoman"/>
      <w:lvlText w:val="%6"/>
      <w:lvlJc w:val="left"/>
      <w:pPr>
        <w:ind w:left="2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26D66">
      <w:start w:val="1"/>
      <w:numFmt w:val="decimal"/>
      <w:lvlText w:val="%7"/>
      <w:lvlJc w:val="left"/>
      <w:pPr>
        <w:ind w:left="3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6929C">
      <w:start w:val="1"/>
      <w:numFmt w:val="lowerLetter"/>
      <w:lvlText w:val="%8"/>
      <w:lvlJc w:val="left"/>
      <w:pPr>
        <w:ind w:left="4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46F56">
      <w:start w:val="1"/>
      <w:numFmt w:val="lowerRoman"/>
      <w:lvlText w:val="%9"/>
      <w:lvlJc w:val="left"/>
      <w:pPr>
        <w:ind w:left="4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7A6BAC"/>
    <w:multiLevelType w:val="hybridMultilevel"/>
    <w:tmpl w:val="FA4E427C"/>
    <w:lvl w:ilvl="0" w:tplc="093458C8">
      <w:start w:val="1"/>
      <w:numFmt w:val="decimal"/>
      <w:lvlText w:val="%1."/>
      <w:lvlJc w:val="left"/>
      <w:pPr>
        <w:ind w:left="1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A91BA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E4772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666736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02C7C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C8964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449CE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E0FA4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25D38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A308CE"/>
    <w:multiLevelType w:val="hybridMultilevel"/>
    <w:tmpl w:val="CB146058"/>
    <w:lvl w:ilvl="0" w:tplc="6CAC8650">
      <w:start w:val="2"/>
      <w:numFmt w:val="decimal"/>
      <w:lvlText w:val="%1."/>
      <w:lvlJc w:val="left"/>
      <w:pPr>
        <w:ind w:left="1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ECDC2A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2DFD6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DA2D44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0402A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802AC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3906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8412EA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227C0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1502B9"/>
    <w:multiLevelType w:val="hybridMultilevel"/>
    <w:tmpl w:val="62561268"/>
    <w:lvl w:ilvl="0" w:tplc="8FBED14E">
      <w:start w:val="1"/>
      <w:numFmt w:val="decimal"/>
      <w:lvlText w:val="%1.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028D8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AE270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94BEA0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225B2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499C0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5128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AA90A6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80888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596FB4"/>
    <w:multiLevelType w:val="hybridMultilevel"/>
    <w:tmpl w:val="319C9A22"/>
    <w:lvl w:ilvl="0" w:tplc="A8F2E4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B2C516">
      <w:start w:val="1"/>
      <w:numFmt w:val="lowerLetter"/>
      <w:lvlText w:val="%2"/>
      <w:lvlJc w:val="left"/>
      <w:pPr>
        <w:ind w:left="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B448BE">
      <w:start w:val="1"/>
      <w:numFmt w:val="lowerRoman"/>
      <w:lvlText w:val="%3"/>
      <w:lvlJc w:val="left"/>
      <w:pPr>
        <w:ind w:left="1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DEBA4E">
      <w:start w:val="1"/>
      <w:numFmt w:val="decimal"/>
      <w:lvlRestart w:val="0"/>
      <w:lvlText w:val="%4.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989D34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6DF58">
      <w:start w:val="1"/>
      <w:numFmt w:val="lowerRoman"/>
      <w:lvlText w:val="%6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ACB08">
      <w:start w:val="1"/>
      <w:numFmt w:val="decimal"/>
      <w:lvlText w:val="%7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8F350">
      <w:start w:val="1"/>
      <w:numFmt w:val="lowerLetter"/>
      <w:lvlText w:val="%8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6A7FE">
      <w:start w:val="1"/>
      <w:numFmt w:val="lowerRoman"/>
      <w:lvlText w:val="%9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B967DB8"/>
    <w:multiLevelType w:val="hybridMultilevel"/>
    <w:tmpl w:val="A6E65B2E"/>
    <w:lvl w:ilvl="0" w:tplc="90360292">
      <w:start w:val="1"/>
      <w:numFmt w:val="decimal"/>
      <w:lvlText w:val="%1."/>
      <w:lvlJc w:val="left"/>
      <w:pPr>
        <w:ind w:left="2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2ACCC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C8AE6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CDA38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61E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04318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0FD6C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43FD4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66868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22"/>
  </w:num>
  <w:num w:numId="9">
    <w:abstractNumId w:val="17"/>
  </w:num>
  <w:num w:numId="10">
    <w:abstractNumId w:val="13"/>
  </w:num>
  <w:num w:numId="11">
    <w:abstractNumId w:val="1"/>
  </w:num>
  <w:num w:numId="12">
    <w:abstractNumId w:val="26"/>
  </w:num>
  <w:num w:numId="13">
    <w:abstractNumId w:val="24"/>
  </w:num>
  <w:num w:numId="14">
    <w:abstractNumId w:val="23"/>
  </w:num>
  <w:num w:numId="15">
    <w:abstractNumId w:val="14"/>
  </w:num>
  <w:num w:numId="16">
    <w:abstractNumId w:val="5"/>
  </w:num>
  <w:num w:numId="17">
    <w:abstractNumId w:val="7"/>
  </w:num>
  <w:num w:numId="18">
    <w:abstractNumId w:val="25"/>
  </w:num>
  <w:num w:numId="19">
    <w:abstractNumId w:val="9"/>
  </w:num>
  <w:num w:numId="20">
    <w:abstractNumId w:val="11"/>
  </w:num>
  <w:num w:numId="21">
    <w:abstractNumId w:val="21"/>
  </w:num>
  <w:num w:numId="22">
    <w:abstractNumId w:val="18"/>
  </w:num>
  <w:num w:numId="23">
    <w:abstractNumId w:val="16"/>
  </w:num>
  <w:num w:numId="24">
    <w:abstractNumId w:val="12"/>
  </w:num>
  <w:num w:numId="25">
    <w:abstractNumId w:val="2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5B"/>
    <w:rsid w:val="00425EF5"/>
    <w:rsid w:val="00D1575B"/>
    <w:rsid w:val="00D5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2" w:line="270" w:lineRule="auto"/>
      <w:ind w:left="3963" w:right="9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6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99"/>
    <w:locked/>
    <w:rsid w:val="00D5395D"/>
    <w:rPr>
      <w:rFonts w:eastAsia="Times New Roman" w:cs="Times New Roman"/>
    </w:rPr>
  </w:style>
  <w:style w:type="paragraph" w:styleId="a4">
    <w:name w:val="No Spacing"/>
    <w:link w:val="a3"/>
    <w:uiPriority w:val="99"/>
    <w:qFormat/>
    <w:rsid w:val="00D5395D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2" w:line="270" w:lineRule="auto"/>
      <w:ind w:left="3963" w:right="9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6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uiPriority w:val="99"/>
    <w:locked/>
    <w:rsid w:val="00D5395D"/>
    <w:rPr>
      <w:rFonts w:eastAsia="Times New Roman" w:cs="Times New Roman"/>
    </w:rPr>
  </w:style>
  <w:style w:type="paragraph" w:styleId="a4">
    <w:name w:val="No Spacing"/>
    <w:link w:val="a3"/>
    <w:uiPriority w:val="99"/>
    <w:qFormat/>
    <w:rsid w:val="00D5395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7400" TargetMode="External"/><Relationship Id="rId13" Type="http://schemas.openxmlformats.org/officeDocument/2006/relationships/hyperlink" Target="http://docs.cntd.ru/document/4202074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07400" TargetMode="External"/><Relationship Id="rId12" Type="http://schemas.openxmlformats.org/officeDocument/2006/relationships/hyperlink" Target="http://docs.cntd.ru/document/4202074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074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7400" TargetMode="External"/><Relationship Id="rId11" Type="http://schemas.openxmlformats.org/officeDocument/2006/relationships/hyperlink" Target="http://docs.cntd.ru/document/4202074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07400" TargetMode="External"/><Relationship Id="rId10" Type="http://schemas.openxmlformats.org/officeDocument/2006/relationships/hyperlink" Target="http://docs.cntd.ru/document/420207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5225</Words>
  <Characters>29787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география</cp:lastModifiedBy>
  <cp:revision>2</cp:revision>
  <dcterms:created xsi:type="dcterms:W3CDTF">2019-11-28T09:52:00Z</dcterms:created>
  <dcterms:modified xsi:type="dcterms:W3CDTF">2019-11-28T09:52:00Z</dcterms:modified>
</cp:coreProperties>
</file>