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8AA" w:rsidRDefault="004C48AA" w:rsidP="004C48AA">
      <w:pPr>
        <w:suppressAutoHyphens/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</w:pPr>
    </w:p>
    <w:p w:rsidR="00711B25" w:rsidRPr="00711B25" w:rsidRDefault="00711B25" w:rsidP="00711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B25" w:rsidRPr="00711B25" w:rsidRDefault="00711B25" w:rsidP="00711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 ПО</w:t>
      </w:r>
      <w:proofErr w:type="gramEnd"/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ОБРАЗОВАНИЮ  АДМИНИСТРАЦИИ</w:t>
      </w:r>
    </w:p>
    <w:p w:rsidR="00711B25" w:rsidRPr="00711B25" w:rsidRDefault="00711B25" w:rsidP="00711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 ОКРУГА</w:t>
      </w:r>
      <w:proofErr w:type="gramEnd"/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«ГОРОД  КАЛИНИНГРАД»</w:t>
      </w:r>
    </w:p>
    <w:p w:rsidR="00711B25" w:rsidRPr="00711B25" w:rsidRDefault="00711B25" w:rsidP="00711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 АВТОНОМНОЕ </w:t>
      </w:r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ОБЩЕОБРАЗОВАТЕЛЬНОЕ  УЧРЕЖДЕНИЕ</w:t>
      </w:r>
    </w:p>
    <w:p w:rsidR="00711B25" w:rsidRPr="00711B25" w:rsidRDefault="00711B25" w:rsidP="00711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КАЛИНИНГРАДА </w:t>
      </w:r>
      <w:proofErr w:type="gramStart"/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  №</w:t>
      </w:r>
      <w:proofErr w:type="gramEnd"/>
      <w:r w:rsidRPr="00711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 </w:t>
      </w:r>
    </w:p>
    <w:p w:rsidR="00711B25" w:rsidRPr="00711B25" w:rsidRDefault="00711B25" w:rsidP="00711B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B25" w:rsidRPr="00711B25" w:rsidRDefault="00711B25" w:rsidP="00711B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>236039  г.</w:t>
      </w:r>
      <w:proofErr w:type="gramEnd"/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Калининград,</w:t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тел/факс 64-65-42</w:t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</w:t>
      </w:r>
    </w:p>
    <w:p w:rsidR="00711B25" w:rsidRPr="00711B25" w:rsidRDefault="00711B25" w:rsidP="00711B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вал, 23                                                                          </w:t>
      </w:r>
      <w:r w:rsidRPr="00711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11B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711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hyperlink r:id="rId5" w:history="1">
        <w:r w:rsidRPr="00711B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maougimn</w:t>
        </w:r>
        <w:r w:rsidRPr="00711B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22@</w:t>
        </w:r>
        <w:r w:rsidRPr="00711B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eduklgd</w:t>
        </w:r>
        <w:r w:rsidRPr="00711B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711B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4C48AA" w:rsidRDefault="004C48AA" w:rsidP="00711B25">
      <w:pPr>
        <w:suppressAutoHyphens/>
        <w:spacing w:after="0" w:line="276" w:lineRule="auto"/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</w:pPr>
    </w:p>
    <w:p w:rsidR="004C48AA" w:rsidRDefault="004C48AA" w:rsidP="00831A76">
      <w:pPr>
        <w:suppressAutoHyphens/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  <w:t>Мероприятия</w:t>
      </w:r>
      <w:r w:rsidR="00831A76"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  <w:t xml:space="preserve"> </w:t>
      </w:r>
      <w:bookmarkStart w:id="0" w:name="_GoBack"/>
      <w:bookmarkEnd w:id="0"/>
      <w:r w:rsidR="00831A76"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  <w:t>МАОУ гимназии № 22</w:t>
      </w:r>
    </w:p>
    <w:p w:rsidR="004C48AA" w:rsidRDefault="004C48AA" w:rsidP="004C48AA">
      <w:pPr>
        <w:suppressAutoHyphens/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</w:pPr>
      <w:r w:rsidRPr="006917F1"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  <w:t xml:space="preserve">«Развитие </w:t>
      </w:r>
      <w:proofErr w:type="spellStart"/>
      <w:r w:rsidRPr="006917F1"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  <w:t>полилингвального</w:t>
      </w:r>
      <w:proofErr w:type="spellEnd"/>
      <w:r w:rsidRPr="006917F1"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  <w:t xml:space="preserve"> образования от 0 и до</w:t>
      </w:r>
      <w:r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  <w:t xml:space="preserve"> …»</w:t>
      </w:r>
    </w:p>
    <w:p w:rsidR="004C48AA" w:rsidRPr="00383FB5" w:rsidRDefault="004C48AA" w:rsidP="004C48AA">
      <w:pPr>
        <w:suppressAutoHyphens/>
        <w:spacing w:after="0" w:line="276" w:lineRule="auto"/>
        <w:jc w:val="center"/>
        <w:rPr>
          <w:rFonts w:ascii="Times New Roman" w:eastAsia="Arial Unicode MS" w:hAnsi="Times New Roman" w:cs="Times New Roman"/>
          <w:b/>
          <w:color w:val="C00000"/>
          <w:sz w:val="28"/>
          <w:szCs w:val="28"/>
          <w:lang w:eastAsia="ru-RU" w:bidi="ru-RU"/>
        </w:rPr>
      </w:pPr>
    </w:p>
    <w:p w:rsidR="00DD782D" w:rsidRPr="00DD782D" w:rsidRDefault="00DD782D" w:rsidP="00DD782D">
      <w:p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     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Опыт реализации проекта был представлен на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вебинарах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«</w:t>
      </w:r>
      <w:proofErr w:type="spellStart"/>
      <w:r w:rsidRPr="00DD782D">
        <w:rPr>
          <w:rFonts w:ascii="Times New Roman" w:eastAsia="Cambria" w:hAnsi="Times New Roman" w:cs="Times New Roman"/>
          <w:bCs/>
          <w:sz w:val="28"/>
          <w:szCs w:val="28"/>
          <w:lang w:eastAsia="ru-RU" w:bidi="ru-RU"/>
        </w:rPr>
        <w:t>Полилингвальное</w:t>
      </w:r>
      <w:proofErr w:type="spellEnd"/>
      <w:r w:rsidRPr="00DD782D">
        <w:rPr>
          <w:rFonts w:ascii="Times New Roman" w:eastAsia="Cambria" w:hAnsi="Times New Roman" w:cs="Times New Roman"/>
          <w:bCs/>
          <w:sz w:val="28"/>
          <w:szCs w:val="28"/>
          <w:lang w:eastAsia="ru-RU" w:bidi="ru-RU"/>
        </w:rPr>
        <w:t xml:space="preserve"> образование дошкольников в рамках реализации ФГОС</w:t>
      </w:r>
      <w:r w:rsidR="00711B25" w:rsidRPr="00DD782D">
        <w:rPr>
          <w:rFonts w:ascii="Times New Roman" w:eastAsia="Cambria" w:hAnsi="Times New Roman" w:cs="Times New Roman"/>
          <w:bCs/>
          <w:sz w:val="28"/>
          <w:szCs w:val="28"/>
          <w:lang w:eastAsia="ru-RU" w:bidi="ru-RU"/>
        </w:rPr>
        <w:t>», «</w:t>
      </w:r>
      <w:proofErr w:type="spellStart"/>
      <w:r w:rsidRPr="00DD782D">
        <w:rPr>
          <w:rFonts w:ascii="Times New Roman" w:eastAsia="Cambria" w:hAnsi="Times New Roman" w:cs="Times New Roman"/>
          <w:bCs/>
          <w:sz w:val="28"/>
          <w:szCs w:val="28"/>
          <w:lang w:eastAsia="ru-RU" w:bidi="ru-RU"/>
        </w:rPr>
        <w:t>Полилингвальное</w:t>
      </w:r>
      <w:proofErr w:type="spellEnd"/>
      <w:r w:rsidRPr="00DD782D">
        <w:rPr>
          <w:rFonts w:ascii="Times New Roman" w:eastAsia="Cambria" w:hAnsi="Times New Roman" w:cs="Times New Roman"/>
          <w:bCs/>
          <w:sz w:val="28"/>
          <w:szCs w:val="28"/>
          <w:lang w:eastAsia="ru-RU" w:bidi="ru-RU"/>
        </w:rPr>
        <w:t xml:space="preserve"> обучение дошкольников и младших школьников с учетом возрастных особенностей»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. Целями данных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вебинаров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стало распространение опыта организации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полилингвального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образования на базе комплекса детский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сад+начальная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школа инновационной программы «Развитие детской одаренности </w:t>
      </w:r>
      <w:r w:rsidR="00711B25"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от 0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  до …», которую мы рассматриваем через призму применения инверсионной технологии, продиктованной ролью и возможностями двуязычного обучения для </w:t>
      </w:r>
      <w:r w:rsidR="00711B25"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развития языковых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, познавательных, мыслительных и коммуникативных способностей ребенка.</w:t>
      </w:r>
    </w:p>
    <w:p w:rsidR="00DD782D" w:rsidRPr="00DD782D" w:rsidRDefault="00DD782D" w:rsidP="00DD782D">
      <w:pPr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 w:bidi="ru-RU"/>
        </w:rPr>
      </w:pP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Вебинар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«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Полилингвальное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воспитание: советы педагогам и родителям».</w:t>
      </w:r>
    </w:p>
    <w:p w:rsidR="00DD782D" w:rsidRPr="00DD782D" w:rsidRDefault="00DD782D" w:rsidP="00DD782D">
      <w:p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     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В реализации проекта «Развитие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полилингвального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образования от 0 и до…» участвуют все участники образовательных отношений.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Вебинар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«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Полилингвальное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воспитание: советы педагогам и родителям» был адресован заинтересованным педагогам и неравнодушным родителям. Языковое погружение является одним из наиболее эффективных способов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полилингвального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обучения. Успех языковой технологии зависит от правильно поставленной цели, составленного плана работы, системы использования различных технологий, не ради именно использования этих технологий, а ради МОТИВАЦИИ детей.</w:t>
      </w:r>
    </w:p>
    <w:p w:rsidR="00DD782D" w:rsidRPr="00DD782D" w:rsidRDefault="00DD782D" w:rsidP="00DD782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lastRenderedPageBreak/>
        <w:t xml:space="preserve">Проведена </w:t>
      </w:r>
      <w:r w:rsidR="00711B25"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видеоконференция «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Развитие сетевой формы реализации образовательных программ по английскому языку» для ОО- участников «Гимназического союза России»</w:t>
      </w:r>
    </w:p>
    <w:p w:rsidR="00DD782D" w:rsidRPr="00DD782D" w:rsidRDefault="00DD782D" w:rsidP="00DD782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Выпущен сборники </w:t>
      </w:r>
      <w:r w:rsidR="00711B25"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тезисов по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результатам видеоконференции «Развитие сетевой формы реализации образовательных программ по английскому языку» и «Лучшее от лучших».</w:t>
      </w:r>
    </w:p>
    <w:p w:rsidR="00DD782D" w:rsidRPr="00DD782D" w:rsidRDefault="00DD782D" w:rsidP="00DD782D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Продолжена </w:t>
      </w:r>
      <w:r w:rsidR="00711B25"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реализация проекта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«</w:t>
      </w:r>
      <w:r w:rsidRPr="00DD782D">
        <w:rPr>
          <w:rFonts w:ascii="Times New Roman" w:eastAsia="Cambria" w:hAnsi="Times New Roman" w:cs="Times New Roman"/>
          <w:sz w:val="28"/>
          <w:szCs w:val="28"/>
          <w:lang w:val="en-US" w:eastAsia="ru-RU"/>
        </w:rPr>
        <w:t>Oxbridge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» на всех уровнях образования. </w:t>
      </w:r>
    </w:p>
    <w:p w:rsidR="00981717" w:rsidRDefault="00DD782D" w:rsidP="00DD78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D782D">
        <w:rPr>
          <w:rFonts w:ascii="Times New Roman" w:hAnsi="Times New Roman" w:cs="Times New Roman"/>
          <w:sz w:val="28"/>
          <w:szCs w:val="28"/>
        </w:rPr>
        <w:t xml:space="preserve">Продолжено сотрудничество с Международной организацией «Диалог культур», в рамках проекта Калининград МАОУ гимназия № 22 и лицея № 5 города </w:t>
      </w:r>
      <w:proofErr w:type="spellStart"/>
      <w:r w:rsidRPr="00DD782D">
        <w:rPr>
          <w:rFonts w:ascii="Times New Roman" w:hAnsi="Times New Roman" w:cs="Times New Roman"/>
          <w:sz w:val="28"/>
          <w:szCs w:val="28"/>
        </w:rPr>
        <w:t>Ольштын</w:t>
      </w:r>
      <w:proofErr w:type="spellEnd"/>
      <w:r w:rsidRPr="00DD782D">
        <w:rPr>
          <w:rFonts w:ascii="Times New Roman" w:hAnsi="Times New Roman" w:cs="Times New Roman"/>
          <w:sz w:val="28"/>
          <w:szCs w:val="28"/>
        </w:rPr>
        <w:t xml:space="preserve"> Польша. Проведение международных </w:t>
      </w:r>
      <w:r w:rsidR="00711B25" w:rsidRPr="00DD782D">
        <w:rPr>
          <w:rFonts w:ascii="Times New Roman" w:hAnsi="Times New Roman" w:cs="Times New Roman"/>
          <w:sz w:val="28"/>
          <w:szCs w:val="28"/>
        </w:rPr>
        <w:t>олимпиад, конференций</w:t>
      </w:r>
      <w:r w:rsidRPr="00DD782D">
        <w:rPr>
          <w:rFonts w:ascii="Times New Roman" w:hAnsi="Times New Roman" w:cs="Times New Roman"/>
          <w:sz w:val="28"/>
          <w:szCs w:val="28"/>
        </w:rPr>
        <w:t xml:space="preserve">, круглых столов и др.  с привлечением ОО региона и города. </w:t>
      </w:r>
    </w:p>
    <w:p w:rsidR="00DD782D" w:rsidRPr="00DD782D" w:rsidRDefault="00DD782D" w:rsidP="00DD782D">
      <w:p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    </w:t>
      </w: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Родители гимназии проинформированы о внедрении и реализации проекта через сайт, информационные стенды и электронный дневник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. </w:t>
      </w:r>
      <w:r w:rsidRPr="00DD782D">
        <w:rPr>
          <w:rFonts w:ascii="Times New Roman" w:eastAsia="Cambria" w:hAnsi="Times New Roman" w:cs="Times New Roman"/>
          <w:sz w:val="28"/>
          <w:szCs w:val="28"/>
          <w:lang w:bidi="ru-RU"/>
        </w:rPr>
        <w:t xml:space="preserve">На сайте гимназии размещены все материалы </w:t>
      </w:r>
      <w:r w:rsidR="00711B25" w:rsidRPr="00DD782D">
        <w:rPr>
          <w:rFonts w:ascii="Times New Roman" w:eastAsia="Cambria" w:hAnsi="Times New Roman" w:cs="Times New Roman"/>
          <w:sz w:val="28"/>
          <w:szCs w:val="28"/>
          <w:lang w:bidi="ru-RU"/>
        </w:rPr>
        <w:t xml:space="preserve">о </w:t>
      </w:r>
      <w:r w:rsidR="00711B25" w:rsidRPr="00DD782D">
        <w:rPr>
          <w:rFonts w:ascii="Times New Roman" w:eastAsia="Calibri" w:hAnsi="Times New Roman" w:cs="Times New Roman"/>
        </w:rPr>
        <w:t>внедрении</w:t>
      </w:r>
      <w:r w:rsidRPr="00DD782D">
        <w:rPr>
          <w:rFonts w:ascii="Times New Roman" w:eastAsia="Cambria" w:hAnsi="Times New Roman" w:cs="Times New Roman"/>
          <w:sz w:val="28"/>
          <w:szCs w:val="28"/>
          <w:lang w:bidi="ru-RU"/>
        </w:rPr>
        <w:t xml:space="preserve"> и реализации проекта:</w:t>
      </w:r>
    </w:p>
    <w:p w:rsidR="00DD782D" w:rsidRPr="00DD782D" w:rsidRDefault="00DD782D" w:rsidP="00DD782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 w:bidi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Методический семинар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Oxford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University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Press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. </w:t>
      </w:r>
    </w:p>
    <w:p w:rsidR="00DD782D" w:rsidRPr="00DD782D" w:rsidRDefault="00DD782D" w:rsidP="00DD782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 w:bidi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Семинар в рамках </w:t>
      </w:r>
      <w:r w:rsidR="00831A76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проекта. Сетевое взаимодействие.</w:t>
      </w:r>
    </w:p>
    <w:p w:rsidR="00DD782D" w:rsidRPr="00DD782D" w:rsidRDefault="00DD782D" w:rsidP="00DD782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 w:bidi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Семинар - практикум для заведующих детскими садами. Лингвистическая площадка детского сада.</w:t>
      </w:r>
    </w:p>
    <w:p w:rsidR="00DD782D" w:rsidRPr="00DD782D" w:rsidRDefault="00DD782D" w:rsidP="00DD782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 w:bidi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Сетевое взаимодействие в рамках проекта "Развитие детской одаренности от 0 до...».</w:t>
      </w:r>
    </w:p>
    <w:p w:rsidR="00DD782D" w:rsidRPr="00DD782D" w:rsidRDefault="00DD782D" w:rsidP="00DD782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 w:bidi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Материалы </w:t>
      </w:r>
      <w:proofErr w:type="spellStart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вебинаров</w:t>
      </w:r>
      <w:proofErr w:type="spellEnd"/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.</w:t>
      </w:r>
    </w:p>
    <w:p w:rsidR="00DD782D" w:rsidRPr="00DD782D" w:rsidRDefault="00DD782D" w:rsidP="00DD782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 w:bidi="ru-RU"/>
        </w:rPr>
      </w:pPr>
      <w:r w:rsidRPr="00DD782D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>Материалы видеоконференции.</w:t>
      </w:r>
    </w:p>
    <w:p w:rsidR="00DD782D" w:rsidRDefault="00DD782D" w:rsidP="00DD782D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Создан в</w:t>
      </w:r>
      <w:r w:rsidRPr="00DD782D">
        <w:rPr>
          <w:rFonts w:ascii="Times New Roman" w:hAnsi="Times New Roman" w:cs="Times New Roman"/>
          <w:sz w:val="28"/>
          <w:szCs w:val="28"/>
        </w:rPr>
        <w:t>идеоролик «</w:t>
      </w:r>
      <w:proofErr w:type="spellStart"/>
      <w:r w:rsidRPr="00DD782D">
        <w:rPr>
          <w:rFonts w:ascii="Times New Roman" w:hAnsi="Times New Roman" w:cs="Times New Roman"/>
          <w:sz w:val="28"/>
          <w:szCs w:val="28"/>
        </w:rPr>
        <w:t>Полилингвальное</w:t>
      </w:r>
      <w:proofErr w:type="spellEnd"/>
      <w:r w:rsidRPr="00DD782D">
        <w:rPr>
          <w:rFonts w:ascii="Times New Roman" w:hAnsi="Times New Roman" w:cs="Times New Roman"/>
          <w:sz w:val="28"/>
          <w:szCs w:val="28"/>
        </w:rPr>
        <w:t xml:space="preserve"> образование от 0 и до…» продолжительностью более 15 минут 45 сек. На базе комплекса детский сад-начальная школа введена инновационной программа «</w:t>
      </w:r>
      <w:proofErr w:type="spellStart"/>
      <w:r w:rsidRPr="00DD782D">
        <w:rPr>
          <w:rFonts w:ascii="Times New Roman" w:hAnsi="Times New Roman" w:cs="Times New Roman"/>
          <w:sz w:val="28"/>
          <w:szCs w:val="28"/>
        </w:rPr>
        <w:t>Полилингвальное</w:t>
      </w:r>
      <w:proofErr w:type="spellEnd"/>
      <w:r w:rsidRPr="00DD782D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="00711B25" w:rsidRPr="00DD782D">
        <w:rPr>
          <w:rFonts w:ascii="Times New Roman" w:hAnsi="Times New Roman" w:cs="Times New Roman"/>
          <w:sz w:val="28"/>
          <w:szCs w:val="28"/>
        </w:rPr>
        <w:t>от 0</w:t>
      </w:r>
      <w:r w:rsidRPr="00DD782D">
        <w:rPr>
          <w:rFonts w:ascii="Times New Roman" w:hAnsi="Times New Roman" w:cs="Times New Roman"/>
          <w:sz w:val="28"/>
          <w:szCs w:val="28"/>
        </w:rPr>
        <w:t xml:space="preserve"> </w:t>
      </w:r>
      <w:r w:rsidR="00831A76" w:rsidRPr="00DD782D">
        <w:rPr>
          <w:rFonts w:ascii="Times New Roman" w:hAnsi="Times New Roman" w:cs="Times New Roman"/>
          <w:sz w:val="28"/>
          <w:szCs w:val="28"/>
        </w:rPr>
        <w:t>и до</w:t>
      </w:r>
      <w:r w:rsidRPr="00DD782D">
        <w:rPr>
          <w:rFonts w:ascii="Times New Roman" w:hAnsi="Times New Roman" w:cs="Times New Roman"/>
          <w:sz w:val="28"/>
          <w:szCs w:val="28"/>
        </w:rPr>
        <w:t xml:space="preserve"> …», которую мы рассматриваем через призму применения инверсионной технологии, продиктованной ролью и </w:t>
      </w:r>
      <w:r w:rsidRPr="00DD782D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возможностями двуязычного обучения для </w:t>
      </w:r>
      <w:r w:rsidR="00831A76" w:rsidRPr="00DD782D">
        <w:rPr>
          <w:rFonts w:ascii="Times New Roman" w:hAnsi="Times New Roman" w:cs="Times New Roman"/>
          <w:sz w:val="28"/>
          <w:szCs w:val="28"/>
        </w:rPr>
        <w:t>развития языковых</w:t>
      </w:r>
      <w:r w:rsidRPr="00DD782D">
        <w:rPr>
          <w:rFonts w:ascii="Times New Roman" w:hAnsi="Times New Roman" w:cs="Times New Roman"/>
          <w:sz w:val="28"/>
          <w:szCs w:val="28"/>
        </w:rPr>
        <w:t>, познавательных, мыслительных и коммуникативных способностей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82D" w:rsidRPr="00831A76" w:rsidRDefault="00091D2B" w:rsidP="00831A76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91D2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Семинар - практикум для делегации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711B2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руководителей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ОО</w:t>
      </w:r>
      <w:r w:rsidRPr="00091D2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из Челябинска.</w:t>
      </w:r>
    </w:p>
    <w:p w:rsidR="00DD782D" w:rsidRDefault="00DD782D" w:rsidP="00DD782D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D782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62097" cy="2213002"/>
            <wp:effectExtent l="0" t="0" r="0" b="0"/>
            <wp:docPr id="1" name="Рисунок 1" descr="C:\Users\LCA29~1.ORL\AppData\Local\Temp\Rar$DIa1972.35838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A29~1.ORL\AppData\Local\Temp\Rar$DIa1972.35838\IMG_2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3" cy="22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2D" w:rsidRDefault="00091D2B" w:rsidP="00831A76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91D2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27509" cy="2261871"/>
            <wp:effectExtent l="0" t="0" r="1905" b="5080"/>
            <wp:docPr id="2" name="Рисунок 2" descr="C:\Users\LCA29~1.ORL\AppData\Local\Temp\Rar$DIa1972.39847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A29~1.ORL\AppData\Local\Temp\Rar$DIa1972.39847\IMG_2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70" cy="227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2D" w:rsidRDefault="00091D2B" w:rsidP="00DD782D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91D2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50079" cy="2428155"/>
            <wp:effectExtent l="0" t="0" r="7620" b="0"/>
            <wp:docPr id="3" name="Рисунок 3" descr="\\server01\UsersData\14.11.18 Делегация из Челябинска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1\UsersData\14.11.18 Делегация из Челябинска\IMG_2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14" cy="24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2D" w:rsidRDefault="00DD782D" w:rsidP="00DD782D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91D2B" w:rsidRDefault="00831A76" w:rsidP="00831A76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91D2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61A1481" wp14:editId="01915CFB">
            <wp:extent cx="2910671" cy="2174581"/>
            <wp:effectExtent l="0" t="0" r="4445" b="0"/>
            <wp:docPr id="4" name="Рисунок 4" descr="\\server01\UsersData\14.11.18 Делегация из Челябинска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01\UsersData\14.11.18 Делегация из Челябинска\IMG_2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11" cy="21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25" w:rsidRDefault="006B1C31" w:rsidP="00711B25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91D2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5EEAF77" wp14:editId="50CE2FF0">
            <wp:extent cx="4321175" cy="2592705"/>
            <wp:effectExtent l="0" t="0" r="3175" b="0"/>
            <wp:docPr id="6" name="Рисунок 6" descr="\\server01\UsersData\Завучи\Орлова\фото лингвистика\рекре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01\UsersData\Завучи\Орлова\фото лингвистика\рекреа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25" w:rsidRDefault="00711B25" w:rsidP="00711B2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91D2B" w:rsidRDefault="00091D2B" w:rsidP="00711B2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091D2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3EF4A68" wp14:editId="1E064FE6">
            <wp:extent cx="4452772" cy="2505075"/>
            <wp:effectExtent l="0" t="0" r="5080" b="0"/>
            <wp:docPr id="5" name="Рисунок 5" descr="\\server01\UsersData\Завучи\Орлова\фото лингвистика\P_20170811_113727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01\UsersData\Завучи\Орлова\фото лингвистика\P_20170811_113727_B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81" cy="25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31" w:rsidRDefault="006B1C31" w:rsidP="00711B25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31A76" w:rsidRDefault="00831A76" w:rsidP="00711B25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91D2B" w:rsidRPr="006B1C31" w:rsidRDefault="006B1C31" w:rsidP="00711B2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B1C3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Видеоконференция ФПО «Гимназический союз России»</w:t>
      </w:r>
    </w:p>
    <w:p w:rsidR="001758FD" w:rsidRDefault="001758FD" w:rsidP="001758F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1758F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353878" cy="2902585"/>
            <wp:effectExtent l="0" t="0" r="8890" b="0"/>
            <wp:docPr id="8" name="Рисунок 8" descr="\\server01\UsersData\Завучи\Орлова\Видеоконференция 19 ноября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01\UsersData\Завучи\Орлова\Видеоконференция 19 ноября\IMG_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47" cy="29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2B" w:rsidRPr="00DD782D" w:rsidRDefault="006B1C31" w:rsidP="001758FD">
      <w:pPr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6B1C3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333F568" wp14:editId="2B5A823B">
            <wp:extent cx="4239578" cy="2826385"/>
            <wp:effectExtent l="0" t="0" r="8890" b="0"/>
            <wp:docPr id="7" name="Рисунок 7" descr="\\server01\UsersData\Завучи\Орлова\Видеоконференция 19 ноября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01\UsersData\Завучи\Орлова\Видеоконференция 19 ноября\IMG_0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49" cy="28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D2B" w:rsidRPr="00DD7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3666E"/>
    <w:multiLevelType w:val="hybridMultilevel"/>
    <w:tmpl w:val="B54CA692"/>
    <w:lvl w:ilvl="0" w:tplc="B86A4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74F82"/>
    <w:multiLevelType w:val="hybridMultilevel"/>
    <w:tmpl w:val="7A3EFB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9DE"/>
    <w:rsid w:val="00091D2B"/>
    <w:rsid w:val="000A19DE"/>
    <w:rsid w:val="001758FD"/>
    <w:rsid w:val="004C48AA"/>
    <w:rsid w:val="006B1C31"/>
    <w:rsid w:val="00711B25"/>
    <w:rsid w:val="00831A76"/>
    <w:rsid w:val="00981717"/>
    <w:rsid w:val="00DD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648D3"/>
  <w15:chartTrackingRefBased/>
  <w15:docId w15:val="{3FB64F7B-EC75-42E7-AC39-B0782EAAF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C48AA"/>
    <w:rPr>
      <w:color w:val="0066CC"/>
      <w:u w:val="single"/>
    </w:rPr>
  </w:style>
  <w:style w:type="table" w:styleId="a3">
    <w:name w:val="Table Grid"/>
    <w:basedOn w:val="a1"/>
    <w:uiPriority w:val="39"/>
    <w:rsid w:val="004C4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711B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aougimn22@eduklgd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 Людмила Николаевна</dc:creator>
  <cp:keywords/>
  <dc:description/>
  <cp:lastModifiedBy>Орлова Людмила Николаевна</cp:lastModifiedBy>
  <cp:revision>4</cp:revision>
  <dcterms:created xsi:type="dcterms:W3CDTF">2019-01-15T13:09:00Z</dcterms:created>
  <dcterms:modified xsi:type="dcterms:W3CDTF">2019-05-07T12:38:00Z</dcterms:modified>
</cp:coreProperties>
</file>