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09" w:rsidRDefault="00510609" w:rsidP="00510609">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510609">
        <w:rPr>
          <w:rFonts w:ascii="Times New Roman" w:hAnsi="Times New Roman" w:cs="Times New Roman"/>
          <w:b/>
          <w:sz w:val="24"/>
          <w:szCs w:val="24"/>
        </w:rPr>
        <w:t xml:space="preserve">Раздел VII. ПРАВА НА РЕЗУЛЬТАТЫ ИНТЕЛЛЕКТУАЛЬНОЙ ДЕЯТЕЛЬНОСТИ И СРЕДСТВА ИНДИВИДУАЛИЗАЦИИ </w:t>
      </w:r>
    </w:p>
    <w:p w:rsidR="00510609" w:rsidRDefault="00510609" w:rsidP="00510609">
      <w:pPr>
        <w:autoSpaceDE w:val="0"/>
        <w:autoSpaceDN w:val="0"/>
        <w:adjustRightInd w:val="0"/>
        <w:spacing w:after="0" w:line="240" w:lineRule="auto"/>
        <w:ind w:firstLine="540"/>
        <w:jc w:val="both"/>
        <w:outlineLvl w:val="0"/>
        <w:rPr>
          <w:rFonts w:ascii="Times New Roman" w:hAnsi="Times New Roman" w:cs="Times New Roman"/>
          <w:b/>
          <w:sz w:val="24"/>
          <w:szCs w:val="24"/>
        </w:rPr>
      </w:pPr>
    </w:p>
    <w:p w:rsidR="00510609" w:rsidRPr="00510609" w:rsidRDefault="00510609" w:rsidP="00510609">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510609">
        <w:rPr>
          <w:rFonts w:ascii="Times New Roman" w:hAnsi="Times New Roman" w:cs="Times New Roman"/>
          <w:b/>
          <w:sz w:val="24"/>
          <w:szCs w:val="24"/>
        </w:rPr>
        <w:t xml:space="preserve">Глава 69. ОБЩИЕ ПОЛОЖЕНИЯ </w:t>
      </w:r>
    </w:p>
    <w:p w:rsidR="00510609" w:rsidRDefault="00510609" w:rsidP="00510609">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10609" w:rsidRDefault="00510609" w:rsidP="00510609">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1225. Охраняемые результаты интеллектуальной деятельности и средства индивидуализации</w:t>
      </w:r>
    </w:p>
    <w:p w:rsidR="00510609" w:rsidRDefault="00510609" w:rsidP="00510609">
      <w:pPr>
        <w:autoSpaceDE w:val="0"/>
        <w:autoSpaceDN w:val="0"/>
        <w:adjustRightInd w:val="0"/>
        <w:spacing w:after="0" w:line="240" w:lineRule="auto"/>
        <w:ind w:firstLine="540"/>
        <w:jc w:val="both"/>
        <w:rPr>
          <w:rFonts w:ascii="Times New Roman" w:hAnsi="Times New Roman" w:cs="Times New Roman"/>
          <w:sz w:val="24"/>
          <w:szCs w:val="24"/>
        </w:rPr>
      </w:pPr>
    </w:p>
    <w:p w:rsidR="00510609" w:rsidRDefault="00510609" w:rsidP="005106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произведения науки, литературы и искусства;</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программы для электронных вычислительных машин (программы для ЭВМ);</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базы данных;</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исполнения;</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фонограммы;</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сообщение в эфир или по кабелю радио- или телепередач (вещание организаций эфирного или кабельного вещания);</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изобретения;</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полезные модели;</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промышленные образцы;</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селекционные достижения;</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топологии интегральных микросхем;</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секреты производства (ноу-хау);</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фирменные наименования;</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товарные знаки и знаки обслуживания;</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наименования мест происхождения товаров;</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коммерческие обозначения.</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Интеллектуальная собственность охраняется законом.</w:t>
      </w:r>
    </w:p>
    <w:p w:rsidR="00510609" w:rsidRDefault="00510609" w:rsidP="00510609">
      <w:pPr>
        <w:autoSpaceDE w:val="0"/>
        <w:autoSpaceDN w:val="0"/>
        <w:adjustRightInd w:val="0"/>
        <w:spacing w:after="0" w:line="240" w:lineRule="auto"/>
        <w:ind w:firstLine="540"/>
        <w:jc w:val="both"/>
        <w:rPr>
          <w:rFonts w:ascii="Times New Roman" w:hAnsi="Times New Roman" w:cs="Times New Roman"/>
          <w:sz w:val="24"/>
          <w:szCs w:val="24"/>
        </w:rPr>
      </w:pPr>
    </w:p>
    <w:p w:rsidR="00510609" w:rsidRDefault="00510609" w:rsidP="00510609">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1226. Интеллектуальные права</w:t>
      </w:r>
    </w:p>
    <w:p w:rsidR="00510609" w:rsidRDefault="00510609" w:rsidP="00510609">
      <w:pPr>
        <w:autoSpaceDE w:val="0"/>
        <w:autoSpaceDN w:val="0"/>
        <w:adjustRightInd w:val="0"/>
        <w:spacing w:after="0" w:line="240" w:lineRule="auto"/>
        <w:ind w:firstLine="540"/>
        <w:jc w:val="both"/>
        <w:rPr>
          <w:rFonts w:ascii="Times New Roman" w:hAnsi="Times New Roman" w:cs="Times New Roman"/>
          <w:sz w:val="24"/>
          <w:szCs w:val="24"/>
        </w:rPr>
      </w:pPr>
    </w:p>
    <w:p w:rsidR="00510609" w:rsidRDefault="00510609" w:rsidP="005106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510609" w:rsidRDefault="00510609" w:rsidP="00510609">
      <w:pPr>
        <w:autoSpaceDE w:val="0"/>
        <w:autoSpaceDN w:val="0"/>
        <w:adjustRightInd w:val="0"/>
        <w:spacing w:after="0" w:line="240" w:lineRule="auto"/>
        <w:ind w:firstLine="540"/>
        <w:jc w:val="both"/>
        <w:rPr>
          <w:rFonts w:ascii="Times New Roman" w:hAnsi="Times New Roman" w:cs="Times New Roman"/>
          <w:sz w:val="24"/>
          <w:szCs w:val="24"/>
        </w:rPr>
      </w:pPr>
    </w:p>
    <w:p w:rsidR="00510609" w:rsidRDefault="00510609" w:rsidP="00510609">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lastRenderedPageBreak/>
        <w:t>Статья 1227. Интеллектуальные права и вещные права</w:t>
      </w:r>
    </w:p>
    <w:p w:rsidR="00510609" w:rsidRDefault="00510609" w:rsidP="005106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12.03.2014 N 35-ФЗ)</w:t>
      </w:r>
    </w:p>
    <w:p w:rsidR="00510609" w:rsidRDefault="00510609" w:rsidP="00510609">
      <w:pPr>
        <w:autoSpaceDE w:val="0"/>
        <w:autoSpaceDN w:val="0"/>
        <w:adjustRightInd w:val="0"/>
        <w:spacing w:after="0" w:line="240" w:lineRule="auto"/>
        <w:ind w:firstLine="540"/>
        <w:jc w:val="both"/>
        <w:rPr>
          <w:rFonts w:ascii="Times New Roman" w:hAnsi="Times New Roman" w:cs="Times New Roman"/>
          <w:sz w:val="24"/>
          <w:szCs w:val="24"/>
        </w:rPr>
      </w:pPr>
    </w:p>
    <w:p w:rsidR="00510609" w:rsidRDefault="00510609" w:rsidP="005106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510609" w:rsidRDefault="00510609" w:rsidP="005106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12.03.2014 N 35-ФЗ)</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Переход права собственности на вещь не влечет переход или предоставление </w:t>
      </w:r>
      <w:proofErr w:type="gramStart"/>
      <w:r>
        <w:rPr>
          <w:rFonts w:ascii="Times New Roman" w:hAnsi="Times New Roman" w:cs="Times New Roman"/>
          <w:sz w:val="24"/>
          <w:szCs w:val="24"/>
        </w:rPr>
        <w:t>интеллектуальных</w:t>
      </w:r>
      <w:proofErr w:type="gramEnd"/>
      <w:r>
        <w:rPr>
          <w:rFonts w:ascii="Times New Roman" w:hAnsi="Times New Roman" w:cs="Times New Roman"/>
          <w:sz w:val="24"/>
          <w:szCs w:val="24"/>
        </w:rPr>
        <w:t xml:space="preserve">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r:id="rId7" w:history="1">
        <w:r>
          <w:rPr>
            <w:rFonts w:ascii="Times New Roman" w:hAnsi="Times New Roman" w:cs="Times New Roman"/>
            <w:color w:val="0000FF"/>
            <w:sz w:val="24"/>
            <w:szCs w:val="24"/>
          </w:rPr>
          <w:t>абзацем вторым пункта 1 статьи 1291</w:t>
        </w:r>
      </w:hyperlink>
      <w:r>
        <w:rPr>
          <w:rFonts w:ascii="Times New Roman" w:hAnsi="Times New Roman" w:cs="Times New Roman"/>
          <w:sz w:val="24"/>
          <w:szCs w:val="24"/>
        </w:rPr>
        <w:t xml:space="preserve"> настоящего Кодекса.</w:t>
      </w:r>
    </w:p>
    <w:p w:rsidR="00510609" w:rsidRDefault="00510609" w:rsidP="005106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12.03.2014 N 35-ФЗ)</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К интеллектуальным правам не применяются положения </w:t>
      </w:r>
      <w:hyperlink r:id="rId9" w:history="1">
        <w:r>
          <w:rPr>
            <w:rFonts w:ascii="Times New Roman" w:hAnsi="Times New Roman" w:cs="Times New Roman"/>
            <w:color w:val="0000FF"/>
            <w:sz w:val="24"/>
            <w:szCs w:val="24"/>
          </w:rPr>
          <w:t>раздела II</w:t>
        </w:r>
      </w:hyperlink>
      <w:r>
        <w:rPr>
          <w:rFonts w:ascii="Times New Roman" w:hAnsi="Times New Roman" w:cs="Times New Roman"/>
          <w:sz w:val="24"/>
          <w:szCs w:val="24"/>
        </w:rPr>
        <w:t xml:space="preserve"> настоящего Кодекса, если иное не установлено правилами настоящего раздела.</w:t>
      </w:r>
    </w:p>
    <w:p w:rsidR="00510609" w:rsidRDefault="00510609" w:rsidP="005106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3 введен Федеральным </w:t>
      </w:r>
      <w:hyperlink r:id="rId1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12.03.2014 N 35-ФЗ)</w:t>
      </w:r>
    </w:p>
    <w:p w:rsidR="00510609" w:rsidRDefault="00510609" w:rsidP="00510609">
      <w:pPr>
        <w:autoSpaceDE w:val="0"/>
        <w:autoSpaceDN w:val="0"/>
        <w:adjustRightInd w:val="0"/>
        <w:spacing w:after="0" w:line="240" w:lineRule="auto"/>
        <w:ind w:firstLine="540"/>
        <w:jc w:val="both"/>
        <w:rPr>
          <w:rFonts w:ascii="Times New Roman" w:hAnsi="Times New Roman" w:cs="Times New Roman"/>
          <w:sz w:val="24"/>
          <w:szCs w:val="24"/>
        </w:rPr>
      </w:pPr>
    </w:p>
    <w:p w:rsidR="00510609" w:rsidRDefault="00510609" w:rsidP="00510609">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1228. Автор результата интеллектуальной деятельности</w:t>
      </w:r>
    </w:p>
    <w:p w:rsidR="00510609" w:rsidRDefault="00510609" w:rsidP="00510609">
      <w:pPr>
        <w:autoSpaceDE w:val="0"/>
        <w:autoSpaceDN w:val="0"/>
        <w:adjustRightInd w:val="0"/>
        <w:spacing w:after="0" w:line="240" w:lineRule="auto"/>
        <w:ind w:firstLine="540"/>
        <w:jc w:val="both"/>
        <w:rPr>
          <w:rFonts w:ascii="Times New Roman" w:hAnsi="Times New Roman" w:cs="Times New Roman"/>
          <w:sz w:val="24"/>
          <w:szCs w:val="24"/>
        </w:rPr>
      </w:pPr>
    </w:p>
    <w:p w:rsidR="00510609" w:rsidRDefault="00510609" w:rsidP="005106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Автором результата интеллектуальной деятельности признается гражданин, творческим трудом которого создан такой результат.</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roofErr w:type="gramEnd"/>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Право авторства, право на имя и иные личные неимущественные права автора </w:t>
      </w:r>
      <w:proofErr w:type="gramStart"/>
      <w:r>
        <w:rPr>
          <w:rFonts w:ascii="Times New Roman" w:hAnsi="Times New Roman" w:cs="Times New Roman"/>
          <w:sz w:val="24"/>
          <w:szCs w:val="24"/>
        </w:rPr>
        <w:t>неотчуждаемы и непередаваемы</w:t>
      </w:r>
      <w:proofErr w:type="gramEnd"/>
      <w:r>
        <w:rPr>
          <w:rFonts w:ascii="Times New Roman" w:hAnsi="Times New Roman" w:cs="Times New Roman"/>
          <w:sz w:val="24"/>
          <w:szCs w:val="24"/>
        </w:rPr>
        <w:t>. Отказ от этих прав ничтожен.</w:t>
      </w:r>
    </w:p>
    <w:p w:rsidR="00510609" w:rsidRDefault="00510609" w:rsidP="00510609">
      <w:pPr>
        <w:autoSpaceDE w:val="0"/>
        <w:autoSpaceDN w:val="0"/>
        <w:adjustRightInd w:val="0"/>
        <w:spacing w:after="0" w:line="240" w:lineRule="auto"/>
        <w:rPr>
          <w:rFonts w:ascii="Times New Roman" w:hAnsi="Times New Roman" w:cs="Times New Roman"/>
          <w:sz w:val="24"/>
          <w:szCs w:val="24"/>
        </w:rPr>
      </w:pPr>
    </w:p>
    <w:tbl>
      <w:tblPr>
        <w:tblW w:w="10204" w:type="dxa"/>
        <w:jc w:val="center"/>
        <w:tblLayout w:type="fixed"/>
        <w:tblCellMar>
          <w:top w:w="113" w:type="dxa"/>
          <w:left w:w="113" w:type="dxa"/>
          <w:bottom w:w="113" w:type="dxa"/>
          <w:right w:w="113" w:type="dxa"/>
        </w:tblCellMar>
        <w:tblLook w:val="0000" w:firstRow="0" w:lastRow="0" w:firstColumn="0" w:lastColumn="0" w:noHBand="0" w:noVBand="0"/>
      </w:tblPr>
      <w:tblGrid>
        <w:gridCol w:w="10204"/>
      </w:tblGrid>
      <w:tr w:rsidR="00510609">
        <w:trPr>
          <w:jc w:val="center"/>
        </w:trPr>
        <w:tc>
          <w:tcPr>
            <w:tcW w:w="10144" w:type="dxa"/>
            <w:tcBorders>
              <w:left w:val="single" w:sz="24" w:space="0" w:color="CED3F1"/>
              <w:right w:val="single" w:sz="24" w:space="0" w:color="F4F3F8"/>
            </w:tcBorders>
            <w:shd w:val="clear" w:color="auto" w:fill="F4F3F8"/>
          </w:tcPr>
          <w:p w:rsidR="00510609" w:rsidRDefault="00510609">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510609" w:rsidRDefault="00510609">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Об охране авторства и имени автора см. Федеральный </w:t>
            </w:r>
            <w:hyperlink r:id="rId11" w:history="1">
              <w:r>
                <w:rPr>
                  <w:rFonts w:ascii="Times New Roman" w:hAnsi="Times New Roman" w:cs="Times New Roman"/>
                  <w:color w:val="0000FF"/>
                  <w:sz w:val="24"/>
                  <w:szCs w:val="24"/>
                </w:rPr>
                <w:t>закон</w:t>
              </w:r>
            </w:hyperlink>
            <w:r>
              <w:rPr>
                <w:rFonts w:ascii="Times New Roman" w:hAnsi="Times New Roman" w:cs="Times New Roman"/>
                <w:color w:val="392C69"/>
                <w:sz w:val="24"/>
                <w:szCs w:val="24"/>
              </w:rPr>
              <w:t xml:space="preserve"> от 18.12.2006 N 231-ФЗ.</w:t>
            </w:r>
          </w:p>
        </w:tc>
      </w:tr>
    </w:tbl>
    <w:p w:rsidR="00510609" w:rsidRDefault="00510609" w:rsidP="00510609">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r:id="rId12" w:history="1">
        <w:r>
          <w:rPr>
            <w:rFonts w:ascii="Times New Roman" w:hAnsi="Times New Roman" w:cs="Times New Roman"/>
            <w:color w:val="0000FF"/>
            <w:sz w:val="24"/>
            <w:szCs w:val="24"/>
          </w:rPr>
          <w:t>пунктом 2 статьи 1267</w:t>
        </w:r>
      </w:hyperlink>
      <w:r>
        <w:rPr>
          <w:rFonts w:ascii="Times New Roman" w:hAnsi="Times New Roman" w:cs="Times New Roman"/>
          <w:sz w:val="24"/>
          <w:szCs w:val="24"/>
        </w:rPr>
        <w:t xml:space="preserve"> и </w:t>
      </w:r>
      <w:hyperlink r:id="rId13" w:history="1">
        <w:r>
          <w:rPr>
            <w:rFonts w:ascii="Times New Roman" w:hAnsi="Times New Roman" w:cs="Times New Roman"/>
            <w:color w:val="0000FF"/>
            <w:sz w:val="24"/>
            <w:szCs w:val="24"/>
          </w:rPr>
          <w:t>пунктом 2 статьи 1316</w:t>
        </w:r>
      </w:hyperlink>
      <w:r>
        <w:rPr>
          <w:rFonts w:ascii="Times New Roman" w:hAnsi="Times New Roman" w:cs="Times New Roman"/>
          <w:sz w:val="24"/>
          <w:szCs w:val="24"/>
        </w:rPr>
        <w:t xml:space="preserve"> настоящего Кодекса.</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510609" w:rsidRDefault="00510609" w:rsidP="00510609">
      <w:pPr>
        <w:autoSpaceDE w:val="0"/>
        <w:autoSpaceDN w:val="0"/>
        <w:adjustRightInd w:val="0"/>
        <w:spacing w:after="0" w:line="240" w:lineRule="auto"/>
        <w:ind w:firstLine="540"/>
        <w:jc w:val="both"/>
        <w:rPr>
          <w:rFonts w:ascii="Times New Roman" w:hAnsi="Times New Roman" w:cs="Times New Roman"/>
          <w:sz w:val="24"/>
          <w:szCs w:val="24"/>
        </w:rPr>
      </w:pPr>
    </w:p>
    <w:p w:rsidR="00510609" w:rsidRDefault="00510609" w:rsidP="00510609">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lastRenderedPageBreak/>
        <w:t>Статья 1229. Исключительное право</w:t>
      </w:r>
    </w:p>
    <w:p w:rsidR="00510609" w:rsidRDefault="00510609" w:rsidP="00510609">
      <w:pPr>
        <w:autoSpaceDE w:val="0"/>
        <w:autoSpaceDN w:val="0"/>
        <w:adjustRightInd w:val="0"/>
        <w:spacing w:after="0" w:line="240" w:lineRule="auto"/>
        <w:ind w:firstLine="540"/>
        <w:jc w:val="both"/>
        <w:rPr>
          <w:rFonts w:ascii="Times New Roman" w:hAnsi="Times New Roman" w:cs="Times New Roman"/>
          <w:sz w:val="24"/>
          <w:szCs w:val="24"/>
        </w:rPr>
      </w:pPr>
    </w:p>
    <w:p w:rsidR="00510609" w:rsidRDefault="00510609" w:rsidP="005106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r:id="rId14" w:history="1">
        <w:r>
          <w:rPr>
            <w:rFonts w:ascii="Times New Roman" w:hAnsi="Times New Roman" w:cs="Times New Roman"/>
            <w:color w:val="0000FF"/>
            <w:sz w:val="24"/>
            <w:szCs w:val="24"/>
          </w:rPr>
          <w:t>статья 1233</w:t>
        </w:r>
      </w:hyperlink>
      <w:r>
        <w:rPr>
          <w:rFonts w:ascii="Times New Roman" w:hAnsi="Times New Roman" w:cs="Times New Roman"/>
          <w:sz w:val="24"/>
          <w:szCs w:val="24"/>
        </w:rPr>
        <w:t>), если настоящим Кодексом не предусмотрено иное.</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w:t>
      </w:r>
      <w:proofErr w:type="gramStart"/>
      <w:r>
        <w:rPr>
          <w:rFonts w:ascii="Times New Roman" w:hAnsi="Times New Roman" w:cs="Times New Roman"/>
          <w:sz w:val="24"/>
          <w:szCs w:val="24"/>
        </w:rPr>
        <w:t>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roofErr w:type="gramEnd"/>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510609" w:rsidRDefault="00510609" w:rsidP="005106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 в ред. Федерального </w:t>
      </w:r>
      <w:hyperlink r:id="rId1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12.03.2014 N 35-ФЗ)</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w:t>
      </w:r>
      <w:proofErr w:type="gramStart"/>
      <w:r>
        <w:rPr>
          <w:rFonts w:ascii="Times New Roman" w:hAnsi="Times New Roman" w:cs="Times New Roman"/>
          <w:sz w:val="24"/>
          <w:szCs w:val="24"/>
        </w:rPr>
        <w:t>случаях</w:t>
      </w:r>
      <w:proofErr w:type="gramEnd"/>
      <w:r>
        <w:rPr>
          <w:rFonts w:ascii="Times New Roman" w:hAnsi="Times New Roman" w:cs="Times New Roman"/>
          <w:sz w:val="24"/>
          <w:szCs w:val="24"/>
        </w:rPr>
        <w:t xml:space="preserve">, предусмотренных </w:t>
      </w:r>
      <w:hyperlink r:id="rId16" w:history="1">
        <w:r>
          <w:rPr>
            <w:rFonts w:ascii="Times New Roman" w:hAnsi="Times New Roman" w:cs="Times New Roman"/>
            <w:color w:val="0000FF"/>
            <w:sz w:val="24"/>
            <w:szCs w:val="24"/>
          </w:rPr>
          <w:t>пунктом 3 статьи 1454</w:t>
        </w:r>
      </w:hyperlink>
      <w:r>
        <w:rPr>
          <w:rFonts w:ascii="Times New Roman" w:hAnsi="Times New Roman" w:cs="Times New Roman"/>
          <w:sz w:val="24"/>
          <w:szCs w:val="24"/>
        </w:rPr>
        <w:t xml:space="preserve">, </w:t>
      </w:r>
      <w:hyperlink r:id="rId17" w:history="1">
        <w:r>
          <w:rPr>
            <w:rFonts w:ascii="Times New Roman" w:hAnsi="Times New Roman" w:cs="Times New Roman"/>
            <w:color w:val="0000FF"/>
            <w:sz w:val="24"/>
            <w:szCs w:val="24"/>
          </w:rPr>
          <w:t>пунктом 2 статьи 1466</w:t>
        </w:r>
      </w:hyperlink>
      <w:r>
        <w:rPr>
          <w:rFonts w:ascii="Times New Roman" w:hAnsi="Times New Roman" w:cs="Times New Roman"/>
          <w:sz w:val="24"/>
          <w:szCs w:val="24"/>
        </w:rPr>
        <w:t xml:space="preserve"> и </w:t>
      </w:r>
      <w:hyperlink r:id="rId18" w:history="1">
        <w:r>
          <w:rPr>
            <w:rFonts w:ascii="Times New Roman" w:hAnsi="Times New Roman" w:cs="Times New Roman"/>
            <w:color w:val="0000FF"/>
            <w:sz w:val="24"/>
            <w:szCs w:val="24"/>
          </w:rPr>
          <w:t>пунктом 2 статьи 1518</w:t>
        </w:r>
      </w:hyperlink>
      <w:r>
        <w:rPr>
          <w:rFonts w:ascii="Times New Roman" w:hAnsi="Times New Roman" w:cs="Times New Roman"/>
          <w:sz w:val="24"/>
          <w:szCs w:val="24"/>
        </w:rP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510609" w:rsidRDefault="00510609" w:rsidP="005106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4 в ред. Федерального </w:t>
      </w:r>
      <w:hyperlink r:id="rId1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12.03.2014 N 35-ФЗ)</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ar62" w:history="1">
        <w:r>
          <w:rPr>
            <w:rFonts w:ascii="Times New Roman" w:hAnsi="Times New Roman" w:cs="Times New Roman"/>
            <w:color w:val="0000FF"/>
            <w:sz w:val="24"/>
            <w:szCs w:val="24"/>
          </w:rPr>
          <w:t>абзацами третьим</w:t>
        </w:r>
      </w:hyperlink>
      <w:r>
        <w:rPr>
          <w:rFonts w:ascii="Times New Roman" w:hAnsi="Times New Roman" w:cs="Times New Roman"/>
          <w:sz w:val="24"/>
          <w:szCs w:val="24"/>
        </w:rPr>
        <w:t xml:space="preserve">, </w:t>
      </w:r>
      <w:hyperlink w:anchor="Par63" w:history="1">
        <w:r>
          <w:rPr>
            <w:rFonts w:ascii="Times New Roman" w:hAnsi="Times New Roman" w:cs="Times New Roman"/>
            <w:color w:val="0000FF"/>
            <w:sz w:val="24"/>
            <w:szCs w:val="24"/>
          </w:rPr>
          <w:t>четвертым</w:t>
        </w:r>
      </w:hyperlink>
      <w:r>
        <w:rPr>
          <w:rFonts w:ascii="Times New Roman" w:hAnsi="Times New Roman" w:cs="Times New Roman"/>
          <w:sz w:val="24"/>
          <w:szCs w:val="24"/>
        </w:rPr>
        <w:t xml:space="preserve"> и </w:t>
      </w:r>
      <w:hyperlink w:anchor="Par64" w:history="1">
        <w:r>
          <w:rPr>
            <w:rFonts w:ascii="Times New Roman" w:hAnsi="Times New Roman" w:cs="Times New Roman"/>
            <w:color w:val="0000FF"/>
            <w:sz w:val="24"/>
            <w:szCs w:val="24"/>
          </w:rPr>
          <w:t>пятым</w:t>
        </w:r>
      </w:hyperlink>
      <w:r>
        <w:rPr>
          <w:rFonts w:ascii="Times New Roman" w:hAnsi="Times New Roman" w:cs="Times New Roman"/>
          <w:sz w:val="24"/>
          <w:szCs w:val="24"/>
        </w:rPr>
        <w:t xml:space="preserve"> настоящего пункта.</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bookmarkStart w:id="0" w:name="Par62"/>
      <w:bookmarkEnd w:id="0"/>
      <w:proofErr w:type="gramStart"/>
      <w:r>
        <w:rPr>
          <w:rFonts w:ascii="Times New Roman" w:hAnsi="Times New Roman" w:cs="Times New Roman"/>
          <w:sz w:val="24"/>
          <w:szCs w:val="24"/>
        </w:rP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roofErr w:type="gramEnd"/>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63"/>
      <w:bookmarkEnd w:id="1"/>
      <w:proofErr w:type="gramStart"/>
      <w:r>
        <w:rPr>
          <w:rFonts w:ascii="Times New Roman" w:hAnsi="Times New Roman" w:cs="Times New Roman"/>
          <w:sz w:val="24"/>
          <w:szCs w:val="24"/>
        </w:rP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roofErr w:type="gramEnd"/>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64"/>
      <w:bookmarkEnd w:id="2"/>
      <w:r>
        <w:rPr>
          <w:rFonts w:ascii="Times New Roman" w:hAnsi="Times New Roman" w:cs="Times New Roman"/>
          <w:sz w:val="24"/>
          <w:szCs w:val="24"/>
        </w:rPr>
        <w:t xml:space="preserve">Ограничения исключительных прав на товарные знаки устанавливаются в отдельных </w:t>
      </w:r>
      <w:proofErr w:type="gramStart"/>
      <w:r>
        <w:rPr>
          <w:rFonts w:ascii="Times New Roman" w:hAnsi="Times New Roman" w:cs="Times New Roman"/>
          <w:sz w:val="24"/>
          <w:szCs w:val="24"/>
        </w:rPr>
        <w:t>случаях</w:t>
      </w:r>
      <w:proofErr w:type="gramEnd"/>
      <w:r>
        <w:rPr>
          <w:rFonts w:ascii="Times New Roman" w:hAnsi="Times New Roman" w:cs="Times New Roman"/>
          <w:sz w:val="24"/>
          <w:szCs w:val="24"/>
        </w:rPr>
        <w:t xml:space="preserve"> при условии, что такие ограничения учитывают законные интересы правообладателей и третьих лиц.</w:t>
      </w:r>
    </w:p>
    <w:p w:rsidR="00510609" w:rsidRDefault="00510609" w:rsidP="005106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 в ред. Федерального </w:t>
      </w:r>
      <w:hyperlink r:id="rId2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04.10.2010 N 259-ФЗ)</w:t>
      </w:r>
    </w:p>
    <w:p w:rsidR="00510609" w:rsidRDefault="00510609" w:rsidP="00510609">
      <w:pPr>
        <w:autoSpaceDE w:val="0"/>
        <w:autoSpaceDN w:val="0"/>
        <w:adjustRightInd w:val="0"/>
        <w:spacing w:after="0" w:line="240" w:lineRule="auto"/>
        <w:ind w:firstLine="540"/>
        <w:jc w:val="both"/>
        <w:rPr>
          <w:rFonts w:ascii="Times New Roman" w:hAnsi="Times New Roman" w:cs="Times New Roman"/>
          <w:sz w:val="24"/>
          <w:szCs w:val="24"/>
        </w:rPr>
      </w:pPr>
    </w:p>
    <w:p w:rsidR="00510609" w:rsidRDefault="00510609" w:rsidP="00510609">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Статья 1230. Срок действия </w:t>
      </w:r>
      <w:proofErr w:type="gramStart"/>
      <w:r>
        <w:rPr>
          <w:rFonts w:ascii="Times New Roman" w:hAnsi="Times New Roman" w:cs="Times New Roman"/>
          <w:b/>
          <w:bCs/>
          <w:sz w:val="24"/>
          <w:szCs w:val="24"/>
        </w:rPr>
        <w:t>исключительных</w:t>
      </w:r>
      <w:proofErr w:type="gramEnd"/>
      <w:r>
        <w:rPr>
          <w:rFonts w:ascii="Times New Roman" w:hAnsi="Times New Roman" w:cs="Times New Roman"/>
          <w:b/>
          <w:bCs/>
          <w:sz w:val="24"/>
          <w:szCs w:val="24"/>
        </w:rPr>
        <w:t xml:space="preserve"> прав</w:t>
      </w:r>
    </w:p>
    <w:p w:rsidR="00510609" w:rsidRDefault="00510609" w:rsidP="00510609">
      <w:pPr>
        <w:autoSpaceDE w:val="0"/>
        <w:autoSpaceDN w:val="0"/>
        <w:adjustRightInd w:val="0"/>
        <w:spacing w:after="0" w:line="240" w:lineRule="auto"/>
        <w:ind w:firstLine="540"/>
        <w:jc w:val="both"/>
        <w:rPr>
          <w:rFonts w:ascii="Times New Roman" w:hAnsi="Times New Roman" w:cs="Times New Roman"/>
          <w:sz w:val="24"/>
          <w:szCs w:val="24"/>
        </w:rPr>
      </w:pPr>
    </w:p>
    <w:p w:rsidR="00510609" w:rsidRDefault="00510609" w:rsidP="005106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r:id="rId21"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510609" w:rsidRDefault="00510609" w:rsidP="00510609">
      <w:pPr>
        <w:autoSpaceDE w:val="0"/>
        <w:autoSpaceDN w:val="0"/>
        <w:adjustRightInd w:val="0"/>
        <w:spacing w:after="0" w:line="240" w:lineRule="auto"/>
        <w:ind w:firstLine="540"/>
        <w:jc w:val="both"/>
        <w:rPr>
          <w:rFonts w:ascii="Times New Roman" w:hAnsi="Times New Roman" w:cs="Times New Roman"/>
          <w:sz w:val="24"/>
          <w:szCs w:val="24"/>
        </w:rPr>
      </w:pPr>
    </w:p>
    <w:p w:rsidR="00510609" w:rsidRDefault="00510609" w:rsidP="00510609">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1231. Действие исключительных и иных интеллектуальных прав на территории Российской Федерации</w:t>
      </w:r>
    </w:p>
    <w:p w:rsidR="00510609" w:rsidRDefault="00510609" w:rsidP="00510609">
      <w:pPr>
        <w:autoSpaceDE w:val="0"/>
        <w:autoSpaceDN w:val="0"/>
        <w:adjustRightInd w:val="0"/>
        <w:spacing w:after="0" w:line="240" w:lineRule="auto"/>
        <w:ind w:firstLine="540"/>
        <w:jc w:val="both"/>
        <w:rPr>
          <w:rFonts w:ascii="Times New Roman" w:hAnsi="Times New Roman" w:cs="Times New Roman"/>
          <w:sz w:val="24"/>
          <w:szCs w:val="24"/>
        </w:rPr>
      </w:pPr>
    </w:p>
    <w:p w:rsidR="00510609" w:rsidRDefault="00510609" w:rsidP="005106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22" w:history="1">
        <w:r>
          <w:rPr>
            <w:rFonts w:ascii="Times New Roman" w:hAnsi="Times New Roman" w:cs="Times New Roman"/>
            <w:color w:val="0000FF"/>
            <w:sz w:val="24"/>
            <w:szCs w:val="24"/>
          </w:rPr>
          <w:t>абзацем четвертым пункта 1 статьи 2</w:t>
        </w:r>
      </w:hyperlink>
      <w:r>
        <w:rPr>
          <w:rFonts w:ascii="Times New Roman" w:hAnsi="Times New Roman" w:cs="Times New Roman"/>
          <w:sz w:val="24"/>
          <w:szCs w:val="24"/>
        </w:rPr>
        <w:t xml:space="preserve"> настоящего Кодекса.</w:t>
      </w:r>
    </w:p>
    <w:p w:rsidR="00510609" w:rsidRDefault="00510609" w:rsidP="0051060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w:t>
      </w:r>
      <w:r>
        <w:rPr>
          <w:rFonts w:ascii="Times New Roman" w:hAnsi="Times New Roman" w:cs="Times New Roman"/>
          <w:sz w:val="24"/>
          <w:szCs w:val="24"/>
        </w:rPr>
        <w:lastRenderedPageBreak/>
        <w:t>возникновения исключительного права, если таким международным договором или настоящим Кодексом не предусмотрено иное.</w:t>
      </w:r>
    </w:p>
    <w:p w:rsidR="00D94276" w:rsidRDefault="001C3D6B">
      <w:r>
        <w:t>….</w:t>
      </w:r>
      <w:bookmarkStart w:id="3" w:name="_GoBack"/>
      <w:bookmarkEnd w:id="3"/>
    </w:p>
    <w:sectPr w:rsidR="00D94276" w:rsidSect="00451A68">
      <w:pgSz w:w="11905"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09"/>
    <w:rsid w:val="000879CC"/>
    <w:rsid w:val="001C3D6B"/>
    <w:rsid w:val="00510609"/>
    <w:rsid w:val="00635FD8"/>
    <w:rsid w:val="00D94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FC63CC084860760E0444B9D8103630A6FB2E1E87CBC9E91E2903D7F926E1E18B4AF6EE1E08E23001h5N" TargetMode="External"/><Relationship Id="rId13" Type="http://schemas.openxmlformats.org/officeDocument/2006/relationships/hyperlink" Target="consultantplus://offline/ref=E7FC63CC084860760E0444B9D8103630A5F4261887C0C9E91E2903D7F926E1E18B4AF6EE1E08E73401h5N" TargetMode="External"/><Relationship Id="rId18" Type="http://schemas.openxmlformats.org/officeDocument/2006/relationships/hyperlink" Target="consultantplus://offline/ref=E7FC63CC084860760E0444B9D8103630A5F4261887C0C9E91E2903D7F926E1E18B4AF6EA1600h1N" TargetMode="External"/><Relationship Id="rId3" Type="http://schemas.openxmlformats.org/officeDocument/2006/relationships/settings" Target="settings.xml"/><Relationship Id="rId21" Type="http://schemas.openxmlformats.org/officeDocument/2006/relationships/hyperlink" Target="consultantplus://offline/ref=E7FC63CC084860760E0444B9D8103630A5F4261887C0C9E91E2903D7F926E1E18B4AF6EE1E09E43701h1N" TargetMode="External"/><Relationship Id="rId7" Type="http://schemas.openxmlformats.org/officeDocument/2006/relationships/hyperlink" Target="consultantplus://offline/ref=E7FC63CC084860760E0444B9D8103630A5F4261887C0C9E91E2903D7F926E1E18B4AF6EE1600h1N" TargetMode="External"/><Relationship Id="rId12" Type="http://schemas.openxmlformats.org/officeDocument/2006/relationships/hyperlink" Target="consultantplus://offline/ref=E7FC63CC084860760E0444B9D8103630A5F4261887C0C9E91E2903D7F926E1E18B4AF6EE1E08E13101h2N" TargetMode="External"/><Relationship Id="rId17" Type="http://schemas.openxmlformats.org/officeDocument/2006/relationships/hyperlink" Target="consultantplus://offline/ref=E7FC63CC084860760E0444B9D8103630A5F4261887C0C9E91E2903D7F926E1E18B4AF6EE1E09E63001h4N" TargetMode="External"/><Relationship Id="rId2" Type="http://schemas.microsoft.com/office/2007/relationships/stylesWithEffects" Target="stylesWithEffects.xml"/><Relationship Id="rId16" Type="http://schemas.openxmlformats.org/officeDocument/2006/relationships/hyperlink" Target="consultantplus://offline/ref=E7FC63CC084860760E0444B9D8103630A5F4261887C0C9E91E2903D7F926E1E18B4AF6EE1E09E13A01h2N" TargetMode="External"/><Relationship Id="rId20" Type="http://schemas.openxmlformats.org/officeDocument/2006/relationships/hyperlink" Target="consultantplus://offline/ref=E7FC63CC084860760E0444B9D8103630A6FD2B1D89C8C9E91E2903D7F926E1E18B4AF6EE1E08E23201hAN" TargetMode="External"/><Relationship Id="rId1" Type="http://schemas.openxmlformats.org/officeDocument/2006/relationships/styles" Target="styles.xml"/><Relationship Id="rId6" Type="http://schemas.openxmlformats.org/officeDocument/2006/relationships/hyperlink" Target="consultantplus://offline/ref=E7FC63CC084860760E0444B9D8103630A6FB2E1E87CBC9E91E2903D7F926E1E18B4AF6EE1E08E23001h6N" TargetMode="External"/><Relationship Id="rId11" Type="http://schemas.openxmlformats.org/officeDocument/2006/relationships/hyperlink" Target="consultantplus://offline/ref=E7FC63CC084860760E0444B9D8103630A5FD2D1C85C9C9E91E2903D7F926E1E18B4AF6EE1E08E23A01hBN" TargetMode="External"/><Relationship Id="rId24" Type="http://schemas.openxmlformats.org/officeDocument/2006/relationships/theme" Target="theme/theme1.xml"/><Relationship Id="rId5" Type="http://schemas.openxmlformats.org/officeDocument/2006/relationships/hyperlink" Target="consultantplus://offline/ref=E7FC63CC084860760E0444B9D8103630A6FB2E1E87CBC9E91E2903D7F926E1E18B4AF6EE1E08E23001h7N" TargetMode="External"/><Relationship Id="rId15" Type="http://schemas.openxmlformats.org/officeDocument/2006/relationships/hyperlink" Target="consultantplus://offline/ref=E7FC63CC084860760E0444B9D8103630A6FB2E1E87CBC9E91E2903D7F926E1E18B4AF6EE1E08E23101h3N" TargetMode="External"/><Relationship Id="rId23" Type="http://schemas.openxmlformats.org/officeDocument/2006/relationships/fontTable" Target="fontTable.xml"/><Relationship Id="rId10" Type="http://schemas.openxmlformats.org/officeDocument/2006/relationships/hyperlink" Target="consultantplus://offline/ref=E7FC63CC084860760E0444B9D8103630A6FB2E1E87CBC9E91E2903D7F926E1E18B4AF6EE1E08E23001h4N" TargetMode="External"/><Relationship Id="rId19" Type="http://schemas.openxmlformats.org/officeDocument/2006/relationships/hyperlink" Target="consultantplus://offline/ref=E7FC63CC084860760E0444B9D8103630A6FB2E1E87CBC9E91E2903D7F926E1E18B4AF6EE1E08E23101h6N" TargetMode="External"/><Relationship Id="rId4" Type="http://schemas.openxmlformats.org/officeDocument/2006/relationships/webSettings" Target="webSettings.xml"/><Relationship Id="rId9" Type="http://schemas.openxmlformats.org/officeDocument/2006/relationships/hyperlink" Target="consultantplus://offline/ref=E7FC63CC084860760E0444B9D8103630A5F4261987C1C9E91E2903D7F926E1E18B4AF6EE1E09E33001h0N" TargetMode="External"/><Relationship Id="rId14" Type="http://schemas.openxmlformats.org/officeDocument/2006/relationships/hyperlink" Target="consultantplus://offline/ref=E7FC63CC084860760E0444B9D8103630A5F4261887C0C9E91E2903D7F926E1E18B4AF6EE1E08E23401h4N" TargetMode="External"/><Relationship Id="rId22" Type="http://schemas.openxmlformats.org/officeDocument/2006/relationships/hyperlink" Target="consultantplus://offline/ref=E7FC63CC084860760E0444B9D8103630A5F4261987C1C9E91E2903D7F926E1E18B4AF6EE1E08E23001h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1931</Words>
  <Characters>11012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Вера Павловна</dc:creator>
  <cp:lastModifiedBy>Баранова Вера Павловна</cp:lastModifiedBy>
  <cp:revision>2</cp:revision>
  <dcterms:created xsi:type="dcterms:W3CDTF">2018-08-07T13:34:00Z</dcterms:created>
  <dcterms:modified xsi:type="dcterms:W3CDTF">2018-08-07T13:35:00Z</dcterms:modified>
</cp:coreProperties>
</file>